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SimSun" w:hAnsi="SimSun" w:eastAsia="SimSun" w:cstheme="minorBidi"/>
          <w:sz w:val="21"/>
          <w:lang w:val="en-US" w:eastAsia="zh-CN" w:bidi="ar-SA"/>
        </w:rPr>
        <w:id w:val="147478164"/>
        <w15:color w:val="DBDBDB"/>
        <w:docPartObj>
          <w:docPartGallery w:val="Table of Contents"/>
          <w:docPartUnique/>
        </w:docPartObj>
      </w:sdtPr>
      <w:sdtEndPr>
        <w:rPr>
          <w:rFonts w:hint="default" w:asciiTheme="minorHAnsi" w:hAnsiTheme="minorHAnsi" w:eastAsiaTheme="minorEastAsia" w:cstheme="minorBidi"/>
          <w:b/>
          <w:bCs/>
          <w:sz w:val="21"/>
          <w:szCs w:val="52"/>
          <w:u w:val="single"/>
          <w:lang w:val="en-GB" w:eastAsia="zh-CN" w:bidi="ar-SA"/>
        </w:rPr>
      </w:sdtEndPr>
      <w:sdtContent>
        <w:p w14:paraId="7513F504">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7EF63C4E">
          <w:pPr>
            <w:pStyle w:val="13"/>
            <w:tabs>
              <w:tab w:val="right" w:leader="dot" w:pos="8306"/>
            </w:tabs>
            <w:rPr>
              <w:b/>
            </w:rPr>
          </w:pPr>
          <w:r>
            <w:rPr>
              <w:rFonts w:hint="default" w:asciiTheme="minorHAnsi" w:hAnsiTheme="minorHAnsi" w:eastAsiaTheme="minorEastAsia" w:cstheme="minorBidi"/>
              <w:bCs/>
              <w:szCs w:val="52"/>
              <w:u w:val="single"/>
              <w:lang w:val="en-GB" w:eastAsia="zh-CN" w:bidi="ar-SA"/>
            </w:rPr>
            <w:fldChar w:fldCharType="begin"/>
          </w:r>
          <w:r>
            <w:rPr>
              <w:rFonts w:hint="default" w:asciiTheme="minorHAnsi" w:hAnsiTheme="minorHAnsi" w:eastAsiaTheme="minorEastAsia" w:cstheme="minorBidi"/>
              <w:bCs/>
              <w:szCs w:val="52"/>
              <w:u w:val="single"/>
              <w:lang w:val="en-GB" w:eastAsia="zh-CN" w:bidi="ar-SA"/>
            </w:rPr>
            <w:instrText xml:space="preserve">TOC \o "1-2" \h \u </w:instrText>
          </w:r>
          <w:r>
            <w:rPr>
              <w:rFonts w:hint="default" w:asciiTheme="minorHAnsi" w:hAnsiTheme="minorHAnsi" w:eastAsiaTheme="minorEastAsia" w:cstheme="minorBidi"/>
              <w:bCs/>
              <w:szCs w:val="52"/>
              <w:u w:val="single"/>
              <w:lang w:val="en-GB" w:eastAsia="zh-CN" w:bidi="ar-SA"/>
            </w:rPr>
            <w:fldChar w:fldCharType="separate"/>
          </w:r>
          <w:r>
            <w:rPr>
              <w:rFonts w:hint="default" w:asciiTheme="minorHAnsi" w:hAnsiTheme="minorHAnsi" w:eastAsiaTheme="minorEastAsia" w:cstheme="minorBidi"/>
              <w:b/>
              <w:bCs/>
              <w:szCs w:val="52"/>
              <w:u w:val="single"/>
              <w:lang w:val="en-GB" w:eastAsia="zh-CN" w:bidi="ar-SA"/>
            </w:rPr>
            <w:fldChar w:fldCharType="begin"/>
          </w:r>
          <w:r>
            <w:rPr>
              <w:rFonts w:hint="default" w:asciiTheme="minorHAnsi" w:hAnsiTheme="minorHAnsi" w:eastAsiaTheme="minorEastAsia" w:cstheme="minorBidi"/>
              <w:b/>
              <w:bCs/>
              <w:szCs w:val="52"/>
              <w:lang w:val="en-GB" w:eastAsia="zh-CN" w:bidi="ar-SA"/>
            </w:rPr>
            <w:instrText xml:space="preserve"> HYPERLINK \l _Toc20924 </w:instrText>
          </w:r>
          <w:r>
            <w:rPr>
              <w:rFonts w:hint="default" w:asciiTheme="minorHAnsi" w:hAnsiTheme="minorHAnsi" w:eastAsiaTheme="minorEastAsia" w:cstheme="minorBidi"/>
              <w:b/>
              <w:bCs/>
              <w:szCs w:val="52"/>
              <w:lang w:val="en-GB" w:eastAsia="zh-CN" w:bidi="ar-SA"/>
            </w:rPr>
            <w:fldChar w:fldCharType="separate"/>
          </w:r>
          <w:r>
            <w:rPr>
              <w:rFonts w:hint="default"/>
              <w:b/>
              <w:bCs/>
              <w:szCs w:val="52"/>
              <w:lang w:val="en-GB"/>
            </w:rPr>
            <w:t xml:space="preserve">CHAPTER 1  </w:t>
          </w:r>
          <w:r>
            <w:rPr>
              <w:rFonts w:hint="default" w:ascii="Skranji" w:hAnsi="Skranji" w:cs="Skranji"/>
              <w:b/>
              <w:szCs w:val="52"/>
              <w:lang w:val="en-GB"/>
            </w:rPr>
            <w:t>NANO TECHNOLOGY</w:t>
          </w:r>
          <w:r>
            <w:rPr>
              <w:b/>
            </w:rPr>
            <w:tab/>
          </w:r>
          <w:r>
            <w:rPr>
              <w:b/>
            </w:rPr>
            <w:fldChar w:fldCharType="begin"/>
          </w:r>
          <w:r>
            <w:rPr>
              <w:b/>
            </w:rPr>
            <w:instrText xml:space="preserve"> PAGEREF _Toc20924 \h </w:instrText>
          </w:r>
          <w:r>
            <w:rPr>
              <w:b/>
            </w:rPr>
            <w:fldChar w:fldCharType="separate"/>
          </w:r>
          <w:r>
            <w:rPr>
              <w:b/>
            </w:rPr>
            <w:t>1</w:t>
          </w:r>
          <w:r>
            <w:rPr>
              <w:b/>
            </w:rPr>
            <w:fldChar w:fldCharType="end"/>
          </w:r>
          <w:r>
            <w:rPr>
              <w:rFonts w:hint="default" w:asciiTheme="minorHAnsi" w:hAnsiTheme="minorHAnsi" w:eastAsiaTheme="minorEastAsia" w:cstheme="minorBidi"/>
              <w:b/>
              <w:bCs/>
              <w:szCs w:val="52"/>
              <w:u w:val="single"/>
              <w:lang w:val="en-GB" w:eastAsia="zh-CN" w:bidi="ar-SA"/>
            </w:rPr>
            <w:fldChar w:fldCharType="end"/>
          </w:r>
        </w:p>
        <w:p w14:paraId="31638E3F">
          <w:pPr>
            <w:pStyle w:val="14"/>
            <w:tabs>
              <w:tab w:val="right" w:leader="dot" w:pos="8306"/>
            </w:tabs>
          </w:pPr>
          <w:r>
            <w:rPr>
              <w:rFonts w:hint="default" w:asciiTheme="minorHAnsi" w:hAnsiTheme="minorHAnsi" w:eastAsiaTheme="minorEastAsia" w:cstheme="minorBidi"/>
              <w:bCs/>
              <w:szCs w:val="52"/>
              <w:u w:val="single"/>
              <w:lang w:val="en-GB" w:eastAsia="zh-CN" w:bidi="ar-SA"/>
            </w:rPr>
            <w:fldChar w:fldCharType="begin"/>
          </w:r>
          <w:r>
            <w:rPr>
              <w:rFonts w:hint="default" w:asciiTheme="minorHAnsi" w:hAnsiTheme="minorHAnsi" w:eastAsiaTheme="minorEastAsia" w:cstheme="minorBidi"/>
              <w:bCs/>
              <w:szCs w:val="52"/>
              <w:lang w:val="en-GB" w:eastAsia="zh-CN" w:bidi="ar-SA"/>
            </w:rPr>
            <w:instrText xml:space="preserve"> HYPERLINK \l _Toc11261 </w:instrText>
          </w:r>
          <w:r>
            <w:rPr>
              <w:rFonts w:hint="default" w:asciiTheme="minorHAnsi" w:hAnsiTheme="minorHAnsi" w:eastAsiaTheme="minorEastAsia" w:cstheme="minorBidi"/>
              <w:bCs/>
              <w:szCs w:val="52"/>
              <w:lang w:val="en-GB" w:eastAsia="zh-CN" w:bidi="ar-SA"/>
            </w:rPr>
            <w:fldChar w:fldCharType="separate"/>
          </w:r>
          <w:r>
            <w:rPr>
              <w:rFonts w:hint="default" w:ascii="Skranji" w:hAnsi="Skranji" w:cs="Skranji"/>
              <w:szCs w:val="52"/>
              <w:lang w:val="en-GB"/>
            </w:rPr>
            <w:t>SECTION A</w:t>
          </w:r>
          <w:r>
            <w:tab/>
          </w:r>
          <w:r>
            <w:fldChar w:fldCharType="begin"/>
          </w:r>
          <w:r>
            <w:instrText xml:space="preserve"> PAGEREF _Toc11261 \h </w:instrText>
          </w:r>
          <w:r>
            <w:fldChar w:fldCharType="separate"/>
          </w:r>
          <w:r>
            <w:t>1</w:t>
          </w:r>
          <w:r>
            <w:fldChar w:fldCharType="end"/>
          </w:r>
          <w:r>
            <w:rPr>
              <w:rFonts w:hint="default" w:asciiTheme="minorHAnsi" w:hAnsiTheme="minorHAnsi" w:eastAsiaTheme="minorEastAsia" w:cstheme="minorBidi"/>
              <w:bCs/>
              <w:szCs w:val="52"/>
              <w:u w:val="single"/>
              <w:lang w:val="en-GB" w:eastAsia="zh-CN" w:bidi="ar-SA"/>
            </w:rPr>
            <w:fldChar w:fldCharType="end"/>
          </w:r>
        </w:p>
        <w:p w14:paraId="7C6CC26B">
          <w:pPr>
            <w:pStyle w:val="14"/>
            <w:tabs>
              <w:tab w:val="right" w:leader="dot" w:pos="8306"/>
            </w:tabs>
          </w:pPr>
          <w:r>
            <w:rPr>
              <w:rFonts w:hint="default" w:asciiTheme="minorHAnsi" w:hAnsiTheme="minorHAnsi" w:eastAsiaTheme="minorEastAsia" w:cstheme="minorBidi"/>
              <w:bCs/>
              <w:szCs w:val="52"/>
              <w:u w:val="single"/>
              <w:lang w:val="en-GB" w:eastAsia="zh-CN" w:bidi="ar-SA"/>
            </w:rPr>
            <w:fldChar w:fldCharType="begin"/>
          </w:r>
          <w:r>
            <w:rPr>
              <w:rFonts w:hint="default" w:asciiTheme="minorHAnsi" w:hAnsiTheme="minorHAnsi" w:eastAsiaTheme="minorEastAsia" w:cstheme="minorBidi"/>
              <w:bCs/>
              <w:szCs w:val="52"/>
              <w:lang w:val="en-GB" w:eastAsia="zh-CN" w:bidi="ar-SA"/>
            </w:rPr>
            <w:instrText xml:space="preserve"> HYPERLINK \l _Toc8431 </w:instrText>
          </w:r>
          <w:r>
            <w:rPr>
              <w:rFonts w:hint="default" w:asciiTheme="minorHAnsi" w:hAnsiTheme="minorHAnsi" w:eastAsiaTheme="minorEastAsia" w:cstheme="minorBidi"/>
              <w:bCs/>
              <w:szCs w:val="52"/>
              <w:lang w:val="en-GB" w:eastAsia="zh-CN" w:bidi="ar-SA"/>
            </w:rPr>
            <w:fldChar w:fldCharType="separate"/>
          </w:r>
          <w:r>
            <w:rPr>
              <w:rFonts w:hint="default" w:ascii="Skranji" w:hAnsi="Skranji" w:cs="Skranji"/>
              <w:szCs w:val="52"/>
              <w:lang w:val="en-GB"/>
            </w:rPr>
            <w:t>SECTION B</w:t>
          </w:r>
          <w:r>
            <w:tab/>
          </w:r>
          <w:r>
            <w:fldChar w:fldCharType="begin"/>
          </w:r>
          <w:r>
            <w:instrText xml:space="preserve"> PAGEREF _Toc8431 \h </w:instrText>
          </w:r>
          <w:r>
            <w:fldChar w:fldCharType="separate"/>
          </w:r>
          <w:r>
            <w:t>2</w:t>
          </w:r>
          <w:r>
            <w:fldChar w:fldCharType="end"/>
          </w:r>
          <w:r>
            <w:rPr>
              <w:rFonts w:hint="default" w:asciiTheme="minorHAnsi" w:hAnsiTheme="minorHAnsi" w:eastAsiaTheme="minorEastAsia" w:cstheme="minorBidi"/>
              <w:bCs/>
              <w:szCs w:val="52"/>
              <w:u w:val="single"/>
              <w:lang w:val="en-GB" w:eastAsia="zh-CN" w:bidi="ar-SA"/>
            </w:rPr>
            <w:fldChar w:fldCharType="end"/>
          </w:r>
        </w:p>
        <w:p w14:paraId="63AF582B">
          <w:pPr>
            <w:pStyle w:val="13"/>
            <w:tabs>
              <w:tab w:val="right" w:leader="dot" w:pos="8306"/>
            </w:tabs>
            <w:rPr>
              <w:b/>
            </w:rPr>
          </w:pPr>
          <w:r>
            <w:rPr>
              <w:rFonts w:hint="default" w:asciiTheme="minorHAnsi" w:hAnsiTheme="minorHAnsi" w:eastAsiaTheme="minorEastAsia" w:cstheme="minorBidi"/>
              <w:b/>
              <w:bCs/>
              <w:szCs w:val="52"/>
              <w:u w:val="single"/>
              <w:lang w:val="en-GB" w:eastAsia="zh-CN" w:bidi="ar-SA"/>
            </w:rPr>
            <w:fldChar w:fldCharType="begin"/>
          </w:r>
          <w:r>
            <w:rPr>
              <w:rFonts w:hint="default" w:asciiTheme="minorHAnsi" w:hAnsiTheme="minorHAnsi" w:eastAsiaTheme="minorEastAsia" w:cstheme="minorBidi"/>
              <w:b/>
              <w:bCs/>
              <w:szCs w:val="52"/>
              <w:lang w:val="en-GB" w:eastAsia="zh-CN" w:bidi="ar-SA"/>
            </w:rPr>
            <w:instrText xml:space="preserve"> HYPERLINK \l _Toc15206 </w:instrText>
          </w:r>
          <w:r>
            <w:rPr>
              <w:rFonts w:hint="default" w:asciiTheme="minorHAnsi" w:hAnsiTheme="minorHAnsi" w:eastAsiaTheme="minorEastAsia" w:cstheme="minorBidi"/>
              <w:b/>
              <w:bCs/>
              <w:szCs w:val="52"/>
              <w:lang w:val="en-GB" w:eastAsia="zh-CN" w:bidi="ar-SA"/>
            </w:rPr>
            <w:fldChar w:fldCharType="separate"/>
          </w:r>
          <w:r>
            <w:rPr>
              <w:rFonts w:hint="default"/>
              <w:b/>
              <w:bCs/>
              <w:szCs w:val="52"/>
              <w:lang w:val="en-GB"/>
            </w:rPr>
            <w:t xml:space="preserve">CHAPTER 2  </w:t>
          </w:r>
          <w:r>
            <w:rPr>
              <w:rFonts w:hint="default" w:ascii="Skranji" w:hAnsi="Skranji" w:cs="Skranji"/>
              <w:b/>
              <w:szCs w:val="52"/>
              <w:lang w:val="en-GB"/>
            </w:rPr>
            <w:t>NANO SCIENCE</w:t>
          </w:r>
          <w:r>
            <w:rPr>
              <w:b/>
            </w:rPr>
            <w:tab/>
          </w:r>
          <w:r>
            <w:rPr>
              <w:b/>
            </w:rPr>
            <w:fldChar w:fldCharType="begin"/>
          </w:r>
          <w:r>
            <w:rPr>
              <w:b/>
            </w:rPr>
            <w:instrText xml:space="preserve"> PAGEREF _Toc15206 \h </w:instrText>
          </w:r>
          <w:r>
            <w:rPr>
              <w:b/>
            </w:rPr>
            <w:fldChar w:fldCharType="separate"/>
          </w:r>
          <w:r>
            <w:rPr>
              <w:b/>
            </w:rPr>
            <w:t>4</w:t>
          </w:r>
          <w:r>
            <w:rPr>
              <w:b/>
            </w:rPr>
            <w:fldChar w:fldCharType="end"/>
          </w:r>
          <w:r>
            <w:rPr>
              <w:rFonts w:hint="default" w:asciiTheme="minorHAnsi" w:hAnsiTheme="minorHAnsi" w:eastAsiaTheme="minorEastAsia" w:cstheme="minorBidi"/>
              <w:b/>
              <w:bCs/>
              <w:szCs w:val="52"/>
              <w:u w:val="single"/>
              <w:lang w:val="en-GB" w:eastAsia="zh-CN" w:bidi="ar-SA"/>
            </w:rPr>
            <w:fldChar w:fldCharType="end"/>
          </w:r>
        </w:p>
        <w:p w14:paraId="13DEE810">
          <w:pPr>
            <w:pStyle w:val="14"/>
            <w:tabs>
              <w:tab w:val="right" w:leader="dot" w:pos="8306"/>
            </w:tabs>
          </w:pPr>
          <w:r>
            <w:rPr>
              <w:rFonts w:hint="default" w:asciiTheme="minorHAnsi" w:hAnsiTheme="minorHAnsi" w:eastAsiaTheme="minorEastAsia" w:cstheme="minorBidi"/>
              <w:bCs/>
              <w:szCs w:val="52"/>
              <w:u w:val="single"/>
              <w:lang w:val="en-GB" w:eastAsia="zh-CN" w:bidi="ar-SA"/>
            </w:rPr>
            <w:fldChar w:fldCharType="begin"/>
          </w:r>
          <w:r>
            <w:rPr>
              <w:rFonts w:hint="default" w:asciiTheme="minorHAnsi" w:hAnsiTheme="minorHAnsi" w:eastAsiaTheme="minorEastAsia" w:cstheme="minorBidi"/>
              <w:bCs/>
              <w:szCs w:val="52"/>
              <w:lang w:val="en-GB" w:eastAsia="zh-CN" w:bidi="ar-SA"/>
            </w:rPr>
            <w:instrText xml:space="preserve"> HYPERLINK \l _Toc13004 </w:instrText>
          </w:r>
          <w:r>
            <w:rPr>
              <w:rFonts w:hint="default" w:asciiTheme="minorHAnsi" w:hAnsiTheme="minorHAnsi" w:eastAsiaTheme="minorEastAsia" w:cstheme="minorBidi"/>
              <w:bCs/>
              <w:szCs w:val="52"/>
              <w:lang w:val="en-GB" w:eastAsia="zh-CN" w:bidi="ar-SA"/>
            </w:rPr>
            <w:fldChar w:fldCharType="separate"/>
          </w:r>
          <w:r>
            <w:rPr>
              <w:rFonts w:hint="default" w:ascii="Skranji" w:hAnsi="Skranji" w:cs="Skranji"/>
              <w:szCs w:val="52"/>
              <w:lang w:val="en-GB"/>
            </w:rPr>
            <w:t>SECTION A</w:t>
          </w:r>
          <w:r>
            <w:tab/>
          </w:r>
          <w:r>
            <w:fldChar w:fldCharType="begin"/>
          </w:r>
          <w:r>
            <w:instrText xml:space="preserve"> PAGEREF _Toc13004 \h </w:instrText>
          </w:r>
          <w:r>
            <w:fldChar w:fldCharType="separate"/>
          </w:r>
          <w:r>
            <w:t>4</w:t>
          </w:r>
          <w:r>
            <w:fldChar w:fldCharType="end"/>
          </w:r>
          <w:r>
            <w:rPr>
              <w:rFonts w:hint="default" w:asciiTheme="minorHAnsi" w:hAnsiTheme="minorHAnsi" w:eastAsiaTheme="minorEastAsia" w:cstheme="minorBidi"/>
              <w:bCs/>
              <w:szCs w:val="52"/>
              <w:u w:val="single"/>
              <w:lang w:val="en-GB" w:eastAsia="zh-CN" w:bidi="ar-SA"/>
            </w:rPr>
            <w:fldChar w:fldCharType="end"/>
          </w:r>
        </w:p>
        <w:p w14:paraId="034DE48E">
          <w:pPr>
            <w:pStyle w:val="14"/>
            <w:tabs>
              <w:tab w:val="right" w:leader="dot" w:pos="8306"/>
            </w:tabs>
          </w:pPr>
          <w:r>
            <w:rPr>
              <w:rFonts w:hint="default" w:asciiTheme="minorHAnsi" w:hAnsiTheme="minorHAnsi" w:eastAsiaTheme="minorEastAsia" w:cstheme="minorBidi"/>
              <w:bCs/>
              <w:szCs w:val="52"/>
              <w:u w:val="single"/>
              <w:lang w:val="en-GB" w:eastAsia="zh-CN" w:bidi="ar-SA"/>
            </w:rPr>
            <w:fldChar w:fldCharType="begin"/>
          </w:r>
          <w:r>
            <w:rPr>
              <w:rFonts w:hint="default" w:asciiTheme="minorHAnsi" w:hAnsiTheme="minorHAnsi" w:eastAsiaTheme="minorEastAsia" w:cstheme="minorBidi"/>
              <w:bCs/>
              <w:szCs w:val="52"/>
              <w:lang w:val="en-GB" w:eastAsia="zh-CN" w:bidi="ar-SA"/>
            </w:rPr>
            <w:instrText xml:space="preserve"> HYPERLINK \l _Toc8237 </w:instrText>
          </w:r>
          <w:r>
            <w:rPr>
              <w:rFonts w:hint="default" w:asciiTheme="minorHAnsi" w:hAnsiTheme="minorHAnsi" w:eastAsiaTheme="minorEastAsia" w:cstheme="minorBidi"/>
              <w:bCs/>
              <w:szCs w:val="52"/>
              <w:lang w:val="en-GB" w:eastAsia="zh-CN" w:bidi="ar-SA"/>
            </w:rPr>
            <w:fldChar w:fldCharType="separate"/>
          </w:r>
          <w:r>
            <w:rPr>
              <w:rFonts w:hint="default" w:ascii="Skranji" w:hAnsi="Skranji" w:cs="Skranji"/>
              <w:szCs w:val="52"/>
              <w:lang w:val="en-GB"/>
            </w:rPr>
            <w:t>SECTION B</w:t>
          </w:r>
          <w:r>
            <w:tab/>
          </w:r>
          <w:r>
            <w:fldChar w:fldCharType="begin"/>
          </w:r>
          <w:r>
            <w:instrText xml:space="preserve"> PAGEREF _Toc8237 \h </w:instrText>
          </w:r>
          <w:r>
            <w:fldChar w:fldCharType="separate"/>
          </w:r>
          <w:r>
            <w:t>5</w:t>
          </w:r>
          <w:r>
            <w:fldChar w:fldCharType="end"/>
          </w:r>
          <w:r>
            <w:rPr>
              <w:rFonts w:hint="default" w:asciiTheme="minorHAnsi" w:hAnsiTheme="minorHAnsi" w:eastAsiaTheme="minorEastAsia" w:cstheme="minorBidi"/>
              <w:bCs/>
              <w:szCs w:val="52"/>
              <w:u w:val="single"/>
              <w:lang w:val="en-GB" w:eastAsia="zh-CN" w:bidi="ar-SA"/>
            </w:rPr>
            <w:fldChar w:fldCharType="end"/>
          </w:r>
        </w:p>
        <w:p w14:paraId="6C785607">
          <w:pPr>
            <w:outlineLvl w:val="9"/>
            <w:rPr>
              <w:rFonts w:hint="default" w:asciiTheme="minorHAnsi" w:hAnsiTheme="minorHAnsi" w:eastAsiaTheme="minorEastAsia" w:cstheme="minorBidi"/>
              <w:b/>
              <w:bCs/>
              <w:szCs w:val="52"/>
              <w:u w:val="single"/>
              <w:lang w:val="en-GB" w:eastAsia="zh-CN" w:bidi="ar-SA"/>
            </w:rPr>
            <w:sectPr>
              <w:footerReference r:id="rId5" w:type="default"/>
              <w:pgSz w:w="11906" w:h="16838"/>
              <w:pgMar w:top="1440" w:right="1800" w:bottom="1440" w:left="1800" w:header="720" w:footer="720" w:gutter="0"/>
              <w:cols w:space="720" w:num="1"/>
              <w:docGrid w:linePitch="360" w:charSpace="0"/>
            </w:sectPr>
          </w:pPr>
          <w:r>
            <w:rPr>
              <w:rFonts w:hint="default" w:asciiTheme="minorHAnsi" w:hAnsiTheme="minorHAnsi" w:eastAsiaTheme="minorEastAsia" w:cstheme="minorBidi"/>
              <w:b/>
              <w:bCs/>
              <w:szCs w:val="52"/>
              <w:u w:val="single"/>
              <w:lang w:val="en-GB" w:eastAsia="zh-CN" w:bidi="ar-SA"/>
            </w:rPr>
            <w:fldChar w:fldCharType="end"/>
          </w:r>
        </w:p>
      </w:sdtContent>
    </w:sdt>
    <w:p w14:paraId="5D341A34">
      <w:pPr>
        <w:outlineLvl w:val="9"/>
        <w:rPr>
          <w:rFonts w:hint="default" w:asciiTheme="minorHAnsi" w:hAnsiTheme="minorHAnsi" w:eastAsiaTheme="minorEastAsia" w:cstheme="minorBidi"/>
          <w:b/>
          <w:bCs/>
          <w:szCs w:val="52"/>
          <w:u w:val="single"/>
          <w:lang w:val="en-GB" w:eastAsia="zh-CN" w:bidi="ar-SA"/>
        </w:rPr>
      </w:pPr>
    </w:p>
    <w:p w14:paraId="39BAAC63">
      <w:pPr>
        <w:outlineLvl w:val="9"/>
        <w:rPr>
          <w:rFonts w:hint="default"/>
          <w:b/>
          <w:bCs/>
          <w:sz w:val="52"/>
          <w:szCs w:val="52"/>
          <w:u w:val="single"/>
          <w:lang w:val="en-GB"/>
        </w:rPr>
      </w:pPr>
    </w:p>
    <w:p w14:paraId="168A544C">
      <w:pPr>
        <w:outlineLvl w:val="9"/>
        <w:rPr>
          <w:rFonts w:hint="default"/>
          <w:b/>
          <w:bCs/>
          <w:sz w:val="52"/>
          <w:szCs w:val="52"/>
          <w:u w:val="single"/>
          <w:lang w:val="en-GB"/>
        </w:rPr>
      </w:pPr>
    </w:p>
    <w:p w14:paraId="38892228">
      <w:pPr>
        <w:outlineLvl w:val="9"/>
        <w:rPr>
          <w:rFonts w:hint="default"/>
          <w:b/>
          <w:bCs/>
          <w:sz w:val="52"/>
          <w:szCs w:val="52"/>
          <w:u w:val="single"/>
          <w:lang w:val="en-GB"/>
        </w:rPr>
      </w:pPr>
    </w:p>
    <w:p w14:paraId="4EB141C7">
      <w:pPr>
        <w:outlineLvl w:val="9"/>
        <w:rPr>
          <w:rFonts w:hint="default"/>
          <w:b/>
          <w:bCs/>
          <w:sz w:val="52"/>
          <w:szCs w:val="52"/>
          <w:u w:val="single"/>
          <w:lang w:val="en-GB"/>
        </w:rPr>
      </w:pPr>
    </w:p>
    <w:p w14:paraId="743657ED">
      <w:pPr>
        <w:outlineLvl w:val="9"/>
        <w:rPr>
          <w:rFonts w:hint="default"/>
          <w:b/>
          <w:bCs/>
          <w:sz w:val="52"/>
          <w:szCs w:val="52"/>
          <w:u w:val="single"/>
          <w:lang w:val="en-GB"/>
        </w:rPr>
      </w:pPr>
    </w:p>
    <w:p w14:paraId="04E16560">
      <w:pPr>
        <w:outlineLvl w:val="9"/>
        <w:rPr>
          <w:rFonts w:hint="default"/>
          <w:b/>
          <w:bCs/>
          <w:sz w:val="52"/>
          <w:szCs w:val="52"/>
          <w:u w:val="single"/>
          <w:lang w:val="en-GB"/>
        </w:rPr>
      </w:pPr>
    </w:p>
    <w:p w14:paraId="49BAB677">
      <w:pPr>
        <w:outlineLvl w:val="9"/>
        <w:rPr>
          <w:rFonts w:hint="default"/>
          <w:b/>
          <w:bCs/>
          <w:sz w:val="52"/>
          <w:szCs w:val="52"/>
          <w:u w:val="single"/>
          <w:lang w:val="en-GB"/>
        </w:rPr>
      </w:pPr>
    </w:p>
    <w:p w14:paraId="58BF1978">
      <w:pPr>
        <w:outlineLvl w:val="9"/>
        <w:rPr>
          <w:rFonts w:hint="default"/>
          <w:b/>
          <w:bCs/>
          <w:sz w:val="52"/>
          <w:szCs w:val="52"/>
          <w:u w:val="single"/>
          <w:lang w:val="en-GB"/>
        </w:rPr>
      </w:pPr>
    </w:p>
    <w:p w14:paraId="7621C6F1">
      <w:pPr>
        <w:outlineLvl w:val="9"/>
        <w:rPr>
          <w:rFonts w:hint="default"/>
          <w:b/>
          <w:bCs/>
          <w:sz w:val="52"/>
          <w:szCs w:val="52"/>
          <w:u w:val="single"/>
          <w:lang w:val="en-GB"/>
        </w:rPr>
      </w:pPr>
    </w:p>
    <w:p w14:paraId="4CB3D346">
      <w:pPr>
        <w:outlineLvl w:val="9"/>
        <w:rPr>
          <w:rFonts w:hint="default"/>
          <w:b/>
          <w:bCs/>
          <w:sz w:val="52"/>
          <w:szCs w:val="52"/>
          <w:u w:val="single"/>
          <w:lang w:val="en-GB"/>
        </w:rPr>
      </w:pPr>
    </w:p>
    <w:p w14:paraId="546DD088">
      <w:pPr>
        <w:outlineLvl w:val="9"/>
        <w:rPr>
          <w:rFonts w:hint="default"/>
          <w:b/>
          <w:bCs/>
          <w:sz w:val="52"/>
          <w:szCs w:val="52"/>
          <w:u w:val="single"/>
          <w:lang w:val="en-GB"/>
        </w:rPr>
      </w:pPr>
    </w:p>
    <w:p w14:paraId="35B4ED1B">
      <w:pPr>
        <w:outlineLvl w:val="0"/>
        <w:rPr>
          <w:rFonts w:hint="default" w:ascii="Skranji" w:hAnsi="Skranji" w:cs="Skranji"/>
          <w:sz w:val="52"/>
          <w:szCs w:val="52"/>
          <w:lang w:val="en-GB"/>
        </w:rPr>
      </w:pPr>
      <w:bookmarkStart w:id="0" w:name="_Toc20924"/>
      <w:r>
        <w:rPr>
          <w:rFonts w:hint="default"/>
          <w:b/>
          <w:bCs/>
          <w:sz w:val="52"/>
          <w:szCs w:val="52"/>
          <w:u w:val="single"/>
          <w:lang w:val="en-GB"/>
        </w:rPr>
        <w:t>CHAPTER 1</w:t>
      </w:r>
      <w:r>
        <w:rPr>
          <w:rFonts w:hint="default"/>
          <w:b/>
          <w:bCs/>
          <w:sz w:val="52"/>
          <w:szCs w:val="52"/>
          <w:u w:val="none"/>
          <w:lang w:val="en-GB"/>
        </w:rPr>
        <w:t xml:space="preserve">  </w:t>
      </w:r>
      <w:r>
        <w:rPr>
          <w:rFonts w:hint="default" w:ascii="Skranji" w:hAnsi="Skranji" w:cs="Skranji"/>
          <w:sz w:val="52"/>
          <w:szCs w:val="52"/>
          <w:lang w:val="en-GB"/>
        </w:rPr>
        <w:t>NANO TECHNOLOGY</w:t>
      </w:r>
      <w:bookmarkEnd w:id="0"/>
    </w:p>
    <w:p w14:paraId="4E0CEF94">
      <w:pPr>
        <w:rPr>
          <w:rFonts w:hint="default" w:ascii="Skranji" w:hAnsi="Skranji" w:cs="Skranji"/>
          <w:sz w:val="52"/>
          <w:szCs w:val="52"/>
          <w:lang w:val="en-GB"/>
        </w:rPr>
      </w:pPr>
    </w:p>
    <w:p w14:paraId="5AFA560A">
      <w:pPr>
        <w:jc w:val="center"/>
        <w:outlineLvl w:val="1"/>
        <w:rPr>
          <w:rFonts w:hint="default" w:ascii="Skranji" w:hAnsi="Skranji" w:cs="Skranji"/>
          <w:sz w:val="52"/>
          <w:szCs w:val="52"/>
          <w:lang w:val="en-GB"/>
        </w:rPr>
      </w:pPr>
      <w:bookmarkStart w:id="1" w:name="_Toc11261"/>
      <w:r>
        <w:rPr>
          <w:rFonts w:hint="default" w:ascii="Skranji" w:hAnsi="Skranji" w:cs="Skranji"/>
          <w:sz w:val="52"/>
          <w:szCs w:val="52"/>
          <w:lang w:val="en-GB"/>
        </w:rPr>
        <w:t>SECT A</w:t>
      </w:r>
      <w:bookmarkEnd w:id="1"/>
    </w:p>
    <w:p w14:paraId="01D5C766">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The air is alive with the gentle rustling of leaves and the cheerful chirping of unseen birds. A clear stream gurgles over smooth stones, its melody adding to the symphony of nature. Towering trees stand as silent sentinels, their bark textured with age and wisdom. Wildflowers in vibrant hues peek out from the undergrowth, adding splashes of color to the scene. The scene evokes a sense of</w:t>
      </w:r>
    </w:p>
    <w:p w14:paraId="68C115C6">
      <w:pPr>
        <w:rPr>
          <w:rFonts w:hint="default" w:ascii="Skranji" w:hAnsi="Skranji" w:cs="Skranji"/>
          <w:sz w:val="52"/>
          <w:szCs w:val="52"/>
          <w:lang w:val="en-GB"/>
        </w:rPr>
      </w:pP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\b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\b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\b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\r "S"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\r "S"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\t "See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\t "See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\t "See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\t "See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\i </w:instrText>
      </w:r>
      <w:r>
        <w:rPr>
          <w:rFonts w:hint="default" w:ascii="Skranji" w:hAnsi="Skranji" w:cs="Skranji"/>
          <w:sz w:val="52"/>
          <w:szCs w:val="52"/>
          <w:lang w:val="en-GB"/>
        </w:rPr>
        <w:fldChar w:fldCharType="end"/>
      </w:r>
      <w:r>
        <w:rPr>
          <w:rFonts w:hint="default" w:ascii="Skranji" w:hAnsi="Skranji" w:cs="Skranji"/>
          <w:sz w:val="52"/>
          <w:szCs w:val="52"/>
          <w:lang w:val="en-GB"/>
        </w:rPr>
        <w:fldChar w:fldCharType="begin"/>
      </w:r>
      <w:r>
        <w:rPr>
          <w:rFonts w:hint="default" w:ascii="Skranji" w:hAnsi="Skranji" w:cs="Skranji"/>
          <w:sz w:val="52"/>
          <w:szCs w:val="52"/>
          <w:lang w:val="en-GB"/>
        </w:rPr>
        <w:instrText xml:space="preserve"> XE "</w:instrText>
      </w:r>
      <w:r>
        <w:instrText xml:space="preserve">OXFORD:-</w:instrText>
      </w:r>
      <w:r>
        <w:rPr>
          <w:rFonts w:hint="default" w:ascii="Skranji" w:hAnsi="Skranji" w:cs="Skranji"/>
          <w:sz w:val="52"/>
          <w:szCs w:val="52"/>
          <w:lang w:val="en-GB"/>
        </w:rPr>
        <w:instrText xml:space="preserve">" \y "-:-" \b \i </w:instrText>
      </w:r>
      <w:r>
        <w:rPr>
          <w:rFonts w:hint="default" w:ascii="Skranji" w:hAnsi="Skranji" w:cs="Skranji"/>
          <w:sz w:val="52"/>
          <w:szCs w:val="52"/>
          <w:lang w:val="en-GB"/>
        </w:rPr>
        <w:fldChar w:fldCharType="end"/>
      </w:r>
    </w:p>
    <w:p w14:paraId="6EF7CEB2">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The air is alive with the gentle rustling of leaves and the cheerful chirping of unseen birds. A clear stream gurgles over smooth stones, its melody adding to the symphony of nature. Towering trees stand as silent sentinels, their bark textured with age and wisdom. Wildflowers in vibrant hues peek out from the undergrowth, adding splashes of color to the scene. The scene evokes a sense of</w:t>
      </w:r>
    </w:p>
    <w:p w14:paraId="535BE010">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xml:space="preserve"> The air is alive with the gentle rustling of leaves and the cheerful chirping of unseen birds. A clear stream gurgles over smooth stones, </w:t>
      </w:r>
    </w:p>
    <w:p w14:paraId="07C3A248">
      <w:pPr>
        <w:jc w:val="center"/>
        <w:outlineLvl w:val="1"/>
        <w:rPr>
          <w:rFonts w:hint="default" w:ascii="Skranji" w:hAnsi="Skranji" w:cs="Skranji"/>
          <w:sz w:val="52"/>
          <w:szCs w:val="52"/>
          <w:lang w:val="en-GB"/>
        </w:rPr>
      </w:pPr>
      <w:bookmarkStart w:id="2" w:name="_Toc8431"/>
      <w:r>
        <w:rPr>
          <w:rFonts w:hint="default" w:ascii="Skranji" w:hAnsi="Skranji" w:cs="Skranji"/>
          <w:sz w:val="52"/>
          <w:szCs w:val="52"/>
          <w:lang w:val="en-GB"/>
        </w:rPr>
        <w:t>SECTION B</w:t>
      </w:r>
      <w:bookmarkEnd w:id="2"/>
    </w:p>
    <w:p w14:paraId="5C94BB28">
      <w:pPr>
        <w:bidi w:val="0"/>
        <w:jc w:val="center"/>
        <w:outlineLvl w:val="9"/>
        <w:rPr>
          <w:rFonts w:hint="default"/>
          <w:sz w:val="36"/>
          <w:szCs w:val="36"/>
        </w:rPr>
      </w:pPr>
    </w:p>
    <w:p w14:paraId="29667D5D">
      <w:pPr>
        <w:bidi w:val="0"/>
        <w:rPr>
          <w:rFonts w:hint="default"/>
          <w:sz w:val="36"/>
          <w:szCs w:val="36"/>
        </w:rPr>
      </w:pPr>
      <w:r>
        <w:rPr>
          <w:rFonts w:hint="default"/>
          <w:sz w:val="36"/>
          <w:szCs w:val="36"/>
        </w:rPr>
        <w:t>its melody adding to the symphony of nature. Towering trees stand as silent sentinels, their bark textured with age and wisdom. Wildflowers in vibrant hues peek out from the undergrowth, adding splashes of color to the scene. The scene evokes a sense of</w:t>
      </w:r>
    </w:p>
    <w:p w14:paraId="7CDE2E5C">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The air is alive with the gentle rustling of leaves and the cheerful chirping of unseen birds. A clear stream gurgles over smooth stones, its melody adding to the symphony of nature. Towering trees stand as silent sentinels, their bark textured with age and wisdom. Wildflowers in vibrant hues peek out from the undergrowth, adding splashes of color to the scene. The scene evokes a sense of</w:t>
      </w:r>
    </w:p>
    <w:p w14:paraId="298A34B6">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The air is alive with the gentle rustling of leaves and the cheerful chirping of unseen birds. A clear stream gurgles over smooth stones, its melody adding to the symphony of nature. Towering trees stand as silent sentinels, their bark textured with age and wisdom. Wildflowers in vibrant hues peek out from the undergrowth, adding splashes of color to the scene. The scene evokes a sense of</w:t>
      </w:r>
    </w:p>
    <w:p w14:paraId="08C7457B">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The air is alive with the gentle rustling of leaves and the cheerful chirping of unseen birds. A clear stream gurgles over smooth stones, its melody adding to the symphony of nature. Towering trees stand as silent sentinels, their bark textured with age and wisdom. Wildflowers in vibrant hues peek out from the undergrowth, adding splashes of color to the scene. The scene evokes a sense of</w:t>
      </w:r>
    </w:p>
    <w:p w14:paraId="3F2F600A">
      <w:pPr>
        <w:rPr>
          <w:rFonts w:hint="default" w:ascii="Skranji" w:hAnsi="Skranji" w:cs="Skranji"/>
          <w:sz w:val="52"/>
          <w:szCs w:val="52"/>
          <w:lang w:val="en-GB"/>
        </w:rPr>
      </w:pPr>
      <w:r>
        <w:rPr>
          <w:rFonts w:hint="default" w:ascii="Skranji" w:hAnsi="Skranji" w:cs="Skranji"/>
          <w:sz w:val="52"/>
          <w:szCs w:val="52"/>
          <w:lang w:val="en-GB"/>
        </w:rPr>
        <w:br w:type="page"/>
      </w:r>
    </w:p>
    <w:p w14:paraId="5DC1F63B">
      <w:pPr>
        <w:outlineLvl w:val="0"/>
        <w:rPr>
          <w:rFonts w:hint="default" w:ascii="Skranji" w:hAnsi="Skranji" w:cs="Skranji"/>
          <w:sz w:val="52"/>
          <w:szCs w:val="52"/>
          <w:lang w:val="en-GB"/>
        </w:rPr>
      </w:pPr>
      <w:bookmarkStart w:id="3" w:name="_Toc15206"/>
      <w:r>
        <w:rPr>
          <w:rFonts w:hint="default"/>
          <w:b/>
          <w:bCs/>
          <w:sz w:val="52"/>
          <w:szCs w:val="52"/>
          <w:u w:val="single"/>
          <w:lang w:val="en-GB"/>
        </w:rPr>
        <w:t>CHAPTER 2</w:t>
      </w:r>
      <w:r>
        <w:rPr>
          <w:rFonts w:hint="default"/>
          <w:b/>
          <w:bCs/>
          <w:sz w:val="52"/>
          <w:szCs w:val="52"/>
          <w:u w:val="none"/>
          <w:lang w:val="en-GB"/>
        </w:rPr>
        <w:t xml:space="preserve">  </w:t>
      </w:r>
      <w:r>
        <w:rPr>
          <w:rFonts w:hint="default" w:ascii="Skranji" w:hAnsi="Skranji" w:cs="Skranji"/>
          <w:sz w:val="52"/>
          <w:szCs w:val="52"/>
          <w:lang w:val="en-GB"/>
        </w:rPr>
        <w:t>NANO SCIENCE</w:t>
      </w:r>
      <w:bookmarkEnd w:id="3"/>
    </w:p>
    <w:p w14:paraId="5C65D70E">
      <w:pPr>
        <w:rPr>
          <w:rFonts w:hint="default" w:ascii="Skranji" w:hAnsi="Skranji" w:cs="Skranji"/>
          <w:sz w:val="52"/>
          <w:szCs w:val="52"/>
          <w:lang w:val="en-GB"/>
        </w:rPr>
      </w:pPr>
    </w:p>
    <w:p w14:paraId="68D61770">
      <w:pPr>
        <w:jc w:val="center"/>
        <w:outlineLvl w:val="2"/>
        <w:rPr>
          <w:rFonts w:hint="default" w:ascii="Skranji" w:hAnsi="Skranji" w:cs="Skranji"/>
          <w:sz w:val="52"/>
          <w:szCs w:val="52"/>
          <w:lang w:val="en-GB"/>
        </w:rPr>
      </w:pPr>
      <w:bookmarkStart w:id="4" w:name="_Toc13004"/>
      <w:r>
        <w:rPr>
          <w:rFonts w:hint="default" w:ascii="Skranji" w:hAnsi="Skranji" w:cs="Skranji"/>
          <w:sz w:val="52"/>
          <w:szCs w:val="52"/>
          <w:lang w:val="en-GB"/>
        </w:rPr>
        <w:t>SECTION A</w:t>
      </w:r>
      <w:bookmarkEnd w:id="4"/>
    </w:p>
    <w:p w14:paraId="04BFAD14">
      <w:pPr>
        <w:bidi w:val="0"/>
        <w:rPr>
          <w:rFonts w:hint="default"/>
          <w:sz w:val="36"/>
          <w:szCs w:val="36"/>
          <w:lang w:val="en-GB"/>
        </w:rPr>
      </w:pPr>
      <w:r>
        <w:rPr>
          <w:sz w:val="36"/>
          <w:szCs w:val="36"/>
        </w:rPr>
        <w:t>A vibrant natural scene unfolds, where sunlight filters through a canopy of green, dappling the forest floor with patches of light and shadow.</w:t>
      </w:r>
      <w:r>
        <w:rPr>
          <w:rFonts w:hint="default"/>
          <w:sz w:val="36"/>
          <w:szCs w:val="36"/>
        </w:rPr>
        <w:t xml:space="preserve"> The air is alive with the gentle rustling of leaves and the cheerful chirping of unseen birds. A clear stream gurgles over smooth stones, its melody </w:t>
      </w:r>
      <w:r>
        <w:rPr>
          <w:rStyle w:val="9"/>
          <w:rFonts w:hint="default"/>
          <w:sz w:val="36"/>
          <w:szCs w:val="36"/>
        </w:rPr>
        <w:footnoteReference w:id="0"/>
      </w:r>
      <w:r>
        <w:rPr>
          <w:rFonts w:hint="default"/>
          <w:sz w:val="36"/>
          <w:szCs w:val="36"/>
        </w:rPr>
        <w:t>adding to the symphony of nature. Towering trees stand as silent sentinels, their bark textured with age and wisdom. Wildflowers in vibrant hues peek out from the undergrowth, adding splashes of color to the scene. The scene evokes a sense of</w:t>
      </w:r>
      <w:r>
        <w:rPr>
          <w:rFonts w:hint="default"/>
          <w:sz w:val="36"/>
          <w:szCs w:val="36"/>
          <w:lang w:val="en-GB"/>
        </w:rPr>
        <w:t xml:space="preserve"> WWW</w:t>
      </w:r>
      <w:r>
        <w:rPr>
          <w:rStyle w:val="9"/>
          <w:rFonts w:hint="default"/>
          <w:sz w:val="36"/>
          <w:szCs w:val="36"/>
          <w:lang w:val="en-GB"/>
        </w:rPr>
        <w:footnoteReference w:id="1"/>
      </w:r>
    </w:p>
    <w:p w14:paraId="4F20568B">
      <w:pPr>
        <w:rPr>
          <w:rFonts w:hint="default" w:ascii="Skranji" w:hAnsi="Skranji" w:cs="Skranji"/>
          <w:sz w:val="52"/>
          <w:szCs w:val="52"/>
          <w:lang w:val="en-GB"/>
        </w:rPr>
      </w:pPr>
    </w:p>
    <w:p w14:paraId="454EAF13">
      <w:pPr>
        <w:bidi w:val="0"/>
        <w:rPr>
          <w:rFonts w:hint="default"/>
          <w:sz w:val="36"/>
          <w:szCs w:val="36"/>
          <w:lang w:val="en-GB"/>
        </w:rPr>
      </w:pPr>
      <w:r>
        <w:rPr>
          <w:sz w:val="36"/>
          <w:szCs w:val="36"/>
        </w:rPr>
        <w:t xml:space="preserve">A vibrant </w:t>
      </w:r>
      <w:r>
        <w:rPr>
          <w:sz w:val="36"/>
          <w:szCs w:val="36"/>
          <w:highlight w:val="yellow"/>
        </w:rPr>
        <w:t>natural scene</w:t>
      </w:r>
      <w:r>
        <w:rPr>
          <w:sz w:val="36"/>
          <w:szCs w:val="36"/>
        </w:rPr>
        <w:t xml:space="preserve"> unfolds, where sunlight </w:t>
      </w:r>
      <w:r>
        <w:rPr>
          <w:rStyle w:val="6"/>
          <w:sz w:val="36"/>
          <w:szCs w:val="36"/>
        </w:rPr>
        <w:endnoteReference w:id="0"/>
      </w:r>
      <w:r>
        <w:rPr>
          <w:sz w:val="36"/>
          <w:szCs w:val="36"/>
        </w:rPr>
        <w:t>filters through a canopy of green, dappling the forest floor with patches of light and shadow.</w:t>
      </w:r>
      <w:r>
        <w:rPr>
          <w:rFonts w:hint="default"/>
          <w:sz w:val="36"/>
          <w:szCs w:val="36"/>
        </w:rPr>
        <w:t xml:space="preserve"> The air is alive with the gentle rustling of leaves and the cheerful chirping of unseen birds. A clear stream gurgles over smooth stones, its melody adding to the symphony of nature. Towering trees stand as silent sentinels, their bark textured with age and wisdom. Wildflowers </w:t>
      </w:r>
      <w:r>
        <w:rPr>
          <w:rStyle w:val="6"/>
          <w:rFonts w:hint="default"/>
          <w:sz w:val="36"/>
          <w:szCs w:val="36"/>
        </w:rPr>
        <w:endnoteReference w:id="1"/>
      </w:r>
      <w:r>
        <w:rPr>
          <w:rFonts w:hint="default"/>
          <w:sz w:val="36"/>
          <w:szCs w:val="36"/>
        </w:rPr>
        <w:t>in vibrant hues peek out from the undergrowth, adding splashes of color to the scene. The scene evokes a sense of</w:t>
      </w:r>
      <w:r>
        <w:rPr>
          <w:rFonts w:hint="default"/>
          <w:sz w:val="36"/>
          <w:szCs w:val="36"/>
          <w:lang w:val="en-GB"/>
        </w:rPr>
        <w:t xml:space="preserve"> RGB </w:t>
      </w:r>
      <w:r>
        <w:rPr>
          <w:rStyle w:val="9"/>
          <w:rFonts w:hint="default"/>
          <w:sz w:val="36"/>
          <w:szCs w:val="36"/>
          <w:lang w:val="en-GB"/>
        </w:rPr>
        <w:footnoteReference w:id="2"/>
      </w:r>
    </w:p>
    <w:p w14:paraId="32A8DF8B">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xml:space="preserve"> The air is alive with the gentle rustling of leaves and the cheerful chirping of unseen birds. A clear stream gurgles over smooth stones, </w:t>
      </w:r>
    </w:p>
    <w:p w14:paraId="7213A6A5">
      <w:pPr>
        <w:jc w:val="center"/>
        <w:outlineLvl w:val="1"/>
        <w:rPr>
          <w:rFonts w:hint="default" w:ascii="Skranji" w:hAnsi="Skranji" w:cs="Skranji"/>
          <w:sz w:val="52"/>
          <w:szCs w:val="52"/>
          <w:lang w:val="en-GB"/>
        </w:rPr>
      </w:pPr>
      <w:bookmarkStart w:id="5" w:name="_Toc8237"/>
      <w:r>
        <w:rPr>
          <w:rFonts w:hint="default" w:ascii="Skranji" w:hAnsi="Skranji" w:cs="Skranji"/>
          <w:sz w:val="52"/>
          <w:szCs w:val="52"/>
          <w:lang w:val="en-GB"/>
        </w:rPr>
        <w:t>SECTION B</w:t>
      </w:r>
      <w:bookmarkEnd w:id="5"/>
    </w:p>
    <w:p w14:paraId="737EEC6F">
      <w:pPr>
        <w:bidi w:val="0"/>
        <w:jc w:val="center"/>
        <w:outlineLvl w:val="9"/>
        <w:rPr>
          <w:rFonts w:hint="default"/>
          <w:sz w:val="36"/>
          <w:szCs w:val="36"/>
        </w:rPr>
      </w:pPr>
    </w:p>
    <w:p w14:paraId="66DFEB7A">
      <w:pPr>
        <w:bidi w:val="0"/>
        <w:rPr>
          <w:rFonts w:hint="default"/>
          <w:sz w:val="36"/>
          <w:szCs w:val="36"/>
        </w:rPr>
      </w:pPr>
      <w:r>
        <w:rPr>
          <w:rFonts w:hint="default"/>
          <w:sz w:val="36"/>
          <w:szCs w:val="36"/>
        </w:rPr>
        <w:t>its melody adding to the symphony of nature. Towering trees stand as silent sentinels, their bark textured with age and wisdom. Wildflowers in vibrant hues peek out from the undergrowth, adding splashes of color to the scene. The scene evokes a sense of</w:t>
      </w:r>
    </w:p>
    <w:p w14:paraId="11D04B5C">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The air is alive with the gentle rustling of leaves and the cheerful chirping of unseen birds. A clear stream gurgles over smooth stones, its melody adding to the symphony of nature. Towering trees stand as silent sentinels, their bark textured with age and wisdom. Wildflowers in vibrant hues peek out from the undergrowth, adding splashes of color to the scene. The scene evokes a sense of</w:t>
      </w:r>
    </w:p>
    <w:p w14:paraId="7459C20C">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xml:space="preserve"> The air is alive with the gentle rustling of leaves and the cheerful chirping of unseen birds. A clear stream gurgles over smooth stones, its melody adding to the symphony of nature. Towering trees stand as silent sentinels, their bark textured with age and </w:t>
      </w:r>
    </w:p>
    <w:p w14:paraId="433AF82D">
      <w:pPr>
        <w:bidi w:val="0"/>
        <w:rPr>
          <w:rFonts w:hint="default"/>
          <w:sz w:val="36"/>
          <w:szCs w:val="36"/>
        </w:rPr>
      </w:pPr>
      <w:bookmarkStart w:id="6" w:name="_GoBack"/>
      <w:r>
        <w:rPr>
          <w:rFonts w:hint="default"/>
          <w:sz w:val="36"/>
          <w:szCs w:val="36"/>
        </w:rPr>
        <w:drawing>
          <wp:anchor distT="0" distB="0" distL="114300" distR="114300" simplePos="0" relativeHeight="251659264" behindDoc="1" locked="0" layoutInCell="1" allowOverlap="1">
            <wp:simplePos x="0" y="0"/>
            <wp:positionH relativeFrom="column">
              <wp:posOffset>46990</wp:posOffset>
            </wp:positionH>
            <wp:positionV relativeFrom="paragraph">
              <wp:posOffset>-9401175</wp:posOffset>
            </wp:positionV>
            <wp:extent cx="2435860" cy="1667510"/>
            <wp:effectExtent l="0" t="0" r="40640" b="8890"/>
            <wp:wrapThrough wrapText="bothSides">
              <wp:wrapPolygon>
                <wp:start x="8108" y="0"/>
                <wp:lineTo x="6081" y="494"/>
                <wp:lineTo x="1858" y="3208"/>
                <wp:lineTo x="845" y="5922"/>
                <wp:lineTo x="0" y="7650"/>
                <wp:lineTo x="0" y="13325"/>
                <wp:lineTo x="845" y="15793"/>
                <wp:lineTo x="845" y="16286"/>
                <wp:lineTo x="4223" y="19988"/>
                <wp:lineTo x="7602" y="21468"/>
                <wp:lineTo x="8108" y="21468"/>
                <wp:lineTo x="13345" y="21468"/>
                <wp:lineTo x="13852" y="21468"/>
                <wp:lineTo x="17737" y="19741"/>
                <wp:lineTo x="20609" y="16286"/>
                <wp:lineTo x="20609" y="15793"/>
                <wp:lineTo x="21454" y="13325"/>
                <wp:lineTo x="21454" y="7650"/>
                <wp:lineTo x="20609" y="5922"/>
                <wp:lineTo x="19764" y="3208"/>
                <wp:lineTo x="15203" y="494"/>
                <wp:lineTo x="13345" y="0"/>
                <wp:lineTo x="8108" y="0"/>
              </wp:wrapPolygon>
            </wp:wrapThrough>
            <wp:docPr id="2" name="Picture 2" descr="Gemini_Generated_Image_wt7djewt7djewt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emini_Generated_Image_wt7djewt7djewt7d"/>
                    <pic:cNvPicPr>
                      <a:picLocks noChangeAspect="1"/>
                    </pic:cNvPicPr>
                  </pic:nvPicPr>
                  <pic:blipFill>
                    <a:blip r:embed="rId7"/>
                    <a:srcRect r="5041"/>
                    <a:stretch>
                      <a:fillRect/>
                    </a:stretch>
                  </pic:blipFill>
                  <pic:spPr>
                    <a:xfrm>
                      <a:off x="0" y="0"/>
                      <a:ext cx="2435860" cy="1667510"/>
                    </a:xfrm>
                    <a:prstGeom prst="ellipse">
                      <a:avLst/>
                    </a:prstGeom>
                  </pic:spPr>
                </pic:pic>
              </a:graphicData>
            </a:graphic>
          </wp:anchor>
        </w:drawing>
      </w:r>
      <w:bookmarkEnd w:id="6"/>
    </w:p>
    <w:p w14:paraId="3E66B473">
      <w:pPr>
        <w:bidi w:val="0"/>
        <w:rPr>
          <w:rFonts w:hint="default"/>
          <w:sz w:val="36"/>
          <w:szCs w:val="36"/>
        </w:rPr>
      </w:pPr>
    </w:p>
    <w:p w14:paraId="21DB3C9C">
      <w:pPr>
        <w:bidi w:val="0"/>
        <w:rPr>
          <w:rFonts w:hint="default"/>
          <w:sz w:val="36"/>
          <w:szCs w:val="36"/>
        </w:rPr>
      </w:pPr>
    </w:p>
    <w:p w14:paraId="66618766">
      <w:pPr>
        <w:bidi w:val="0"/>
        <w:rPr>
          <w:rFonts w:hint="default"/>
          <w:sz w:val="36"/>
          <w:szCs w:val="36"/>
        </w:rPr>
      </w:pPr>
    </w:p>
    <w:p w14:paraId="7E3BDC31">
      <w:pPr>
        <w:bidi w:val="0"/>
        <w:rPr>
          <w:rFonts w:hint="default"/>
          <w:sz w:val="36"/>
          <w:szCs w:val="36"/>
          <w:lang w:val="en-GB"/>
        </w:rPr>
      </w:pPr>
      <w:r>
        <w:rPr>
          <w:rFonts w:hint="default"/>
          <w:sz w:val="36"/>
          <w:szCs w:val="36"/>
          <w:lang w:val="en-GB"/>
        </w:rPr>
        <w:t>F</w:t>
      </w:r>
      <w:r>
        <w:rPr>
          <w:rFonts w:hint="default"/>
          <w:sz w:val="36"/>
          <w:szCs w:val="36"/>
          <w:lang w:val="en-GB"/>
        </w:rPr>
        <w:t>IGURE 1</w:t>
      </w:r>
    </w:p>
    <w:p w14:paraId="5CC3721A">
      <w:pPr>
        <w:bidi w:val="0"/>
        <w:rPr>
          <w:rFonts w:hint="default"/>
          <w:sz w:val="36"/>
          <w:szCs w:val="36"/>
        </w:rPr>
      </w:pPr>
      <w:r>
        <w:rPr>
          <w:rFonts w:hint="default"/>
          <w:sz w:val="36"/>
          <w:szCs w:val="36"/>
        </w:rPr>
        <w:t xml:space="preserve">wisdom. Wildflowers in vibrant hues peek out </w:t>
      </w:r>
    </w:p>
    <w:p w14:paraId="02F6AB27">
      <w:pPr>
        <w:bidi w:val="0"/>
        <w:rPr>
          <w:rFonts w:hint="default"/>
          <w:sz w:val="36"/>
          <w:szCs w:val="36"/>
        </w:rPr>
      </w:pPr>
      <w:r>
        <w:rPr>
          <w:rFonts w:hint="default"/>
          <w:sz w:val="36"/>
          <w:szCs w:val="36"/>
        </w:rPr>
        <w:t>from the undergrowth, adding splashes of color to the scene. The scene evokes a se</w:t>
      </w:r>
    </w:p>
    <w:p w14:paraId="7CA23B53">
      <w:pPr>
        <w:bidi w:val="0"/>
        <w:rPr>
          <w:rFonts w:hint="default"/>
          <w:sz w:val="36"/>
          <w:szCs w:val="36"/>
        </w:rPr>
      </w:pPr>
      <w:r>
        <w:rPr>
          <w:rFonts w:hint="default"/>
          <w:sz w:val="36"/>
          <w:szCs w:val="36"/>
        </w:rPr>
        <w:t>nse of</w:t>
      </w:r>
    </w:p>
    <w:p w14:paraId="37360E02">
      <w:pPr>
        <w:rPr>
          <w:rFonts w:hint="default" w:ascii="Skranji" w:hAnsi="Skranji" w:cs="Skranji"/>
          <w:sz w:val="52"/>
          <w:szCs w:val="52"/>
          <w:lang w:val="en-GB"/>
        </w:rPr>
      </w:pPr>
    </w:p>
    <w:p w14:paraId="424020DB">
      <w:pPr>
        <w:pStyle w:val="4"/>
        <w:jc w:val="center"/>
      </w:pPr>
      <w:r>
        <w:t xml:space="preserve">Table </w:t>
      </w:r>
      <w:r>
        <w:fldChar w:fldCharType="begin"/>
      </w:r>
      <w:r>
        <w:instrText xml:space="preserve"> SEQ Table \* ALPHABETIC </w:instrText>
      </w:r>
      <w:r>
        <w:fldChar w:fldCharType="separate"/>
      </w:r>
      <w:r>
        <w:t>A</w:t>
      </w:r>
      <w:r>
        <w:fldChar w:fldCharType="end"/>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30"/>
        <w:gridCol w:w="2130"/>
        <w:gridCol w:w="2131"/>
        <w:gridCol w:w="2131"/>
      </w:tblGrid>
      <w:tr w14:paraId="750D5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09BAAFFA">
            <w:pPr>
              <w:rPr>
                <w:rFonts w:hint="default"/>
                <w:vertAlign w:val="baseline"/>
                <w:lang w:val="en-GB"/>
              </w:rPr>
            </w:pPr>
          </w:p>
        </w:tc>
        <w:tc>
          <w:tcPr>
            <w:tcW w:w="2130" w:type="dxa"/>
          </w:tcPr>
          <w:p w14:paraId="04582786">
            <w:pPr>
              <w:rPr>
                <w:rFonts w:hint="default"/>
                <w:vertAlign w:val="baseline"/>
                <w:lang w:val="en-GB"/>
              </w:rPr>
            </w:pPr>
          </w:p>
        </w:tc>
        <w:tc>
          <w:tcPr>
            <w:tcW w:w="2131" w:type="dxa"/>
          </w:tcPr>
          <w:p w14:paraId="3E59894B">
            <w:pPr>
              <w:rPr>
                <w:rFonts w:hint="default"/>
                <w:vertAlign w:val="baseline"/>
                <w:lang w:val="en-GB"/>
              </w:rPr>
            </w:pPr>
          </w:p>
        </w:tc>
        <w:tc>
          <w:tcPr>
            <w:tcW w:w="2131" w:type="dxa"/>
          </w:tcPr>
          <w:p w14:paraId="1AFFEF7C">
            <w:pPr>
              <w:rPr>
                <w:rFonts w:hint="default"/>
                <w:vertAlign w:val="baseline"/>
                <w:lang w:val="en-GB"/>
              </w:rPr>
            </w:pPr>
          </w:p>
        </w:tc>
      </w:tr>
      <w:tr w14:paraId="1804E8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52016ECE">
            <w:pPr>
              <w:rPr>
                <w:rFonts w:hint="default"/>
                <w:vertAlign w:val="baseline"/>
                <w:lang w:val="en-GB"/>
              </w:rPr>
            </w:pPr>
          </w:p>
        </w:tc>
        <w:tc>
          <w:tcPr>
            <w:tcW w:w="2130" w:type="dxa"/>
          </w:tcPr>
          <w:p w14:paraId="01000FC5">
            <w:pPr>
              <w:rPr>
                <w:rFonts w:hint="default"/>
                <w:vertAlign w:val="baseline"/>
                <w:lang w:val="en-GB"/>
              </w:rPr>
            </w:pPr>
          </w:p>
        </w:tc>
        <w:tc>
          <w:tcPr>
            <w:tcW w:w="2131" w:type="dxa"/>
          </w:tcPr>
          <w:p w14:paraId="1C199E1C">
            <w:pPr>
              <w:rPr>
                <w:rFonts w:hint="default"/>
                <w:vertAlign w:val="baseline"/>
                <w:lang w:val="en-GB"/>
              </w:rPr>
            </w:pPr>
          </w:p>
        </w:tc>
        <w:tc>
          <w:tcPr>
            <w:tcW w:w="2131" w:type="dxa"/>
          </w:tcPr>
          <w:p w14:paraId="35F6A74A">
            <w:pPr>
              <w:rPr>
                <w:rFonts w:hint="default"/>
                <w:vertAlign w:val="baseline"/>
                <w:lang w:val="en-GB"/>
              </w:rPr>
            </w:pPr>
          </w:p>
        </w:tc>
      </w:tr>
      <w:tr w14:paraId="1433A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17106ECF">
            <w:pPr>
              <w:rPr>
                <w:rFonts w:hint="default"/>
                <w:vertAlign w:val="baseline"/>
                <w:lang w:val="en-GB"/>
              </w:rPr>
            </w:pPr>
          </w:p>
        </w:tc>
        <w:tc>
          <w:tcPr>
            <w:tcW w:w="2130" w:type="dxa"/>
          </w:tcPr>
          <w:p w14:paraId="60CC1961">
            <w:pPr>
              <w:rPr>
                <w:rFonts w:hint="default"/>
                <w:vertAlign w:val="baseline"/>
                <w:lang w:val="en-GB"/>
              </w:rPr>
            </w:pPr>
          </w:p>
        </w:tc>
        <w:tc>
          <w:tcPr>
            <w:tcW w:w="2131" w:type="dxa"/>
          </w:tcPr>
          <w:p w14:paraId="530E23E0">
            <w:pPr>
              <w:rPr>
                <w:rFonts w:hint="default"/>
                <w:vertAlign w:val="baseline"/>
                <w:lang w:val="en-GB"/>
              </w:rPr>
            </w:pPr>
          </w:p>
        </w:tc>
        <w:tc>
          <w:tcPr>
            <w:tcW w:w="2131" w:type="dxa"/>
          </w:tcPr>
          <w:p w14:paraId="621E7A81">
            <w:pPr>
              <w:rPr>
                <w:rFonts w:hint="default"/>
                <w:vertAlign w:val="baseline"/>
                <w:lang w:val="en-GB"/>
              </w:rPr>
            </w:pPr>
          </w:p>
        </w:tc>
      </w:tr>
      <w:tr w14:paraId="224FB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275BF897">
            <w:pPr>
              <w:rPr>
                <w:rFonts w:hint="default"/>
                <w:vertAlign w:val="baseline"/>
                <w:lang w:val="en-GB"/>
              </w:rPr>
            </w:pPr>
          </w:p>
        </w:tc>
        <w:tc>
          <w:tcPr>
            <w:tcW w:w="2130" w:type="dxa"/>
          </w:tcPr>
          <w:p w14:paraId="079A3BF6">
            <w:pPr>
              <w:rPr>
                <w:rFonts w:hint="default"/>
                <w:vertAlign w:val="baseline"/>
                <w:lang w:val="en-GB"/>
              </w:rPr>
            </w:pPr>
          </w:p>
        </w:tc>
        <w:tc>
          <w:tcPr>
            <w:tcW w:w="2131" w:type="dxa"/>
          </w:tcPr>
          <w:p w14:paraId="0B802644">
            <w:pPr>
              <w:rPr>
                <w:rFonts w:hint="default"/>
                <w:vertAlign w:val="baseline"/>
                <w:lang w:val="en-GB"/>
              </w:rPr>
            </w:pPr>
          </w:p>
        </w:tc>
        <w:tc>
          <w:tcPr>
            <w:tcW w:w="2131" w:type="dxa"/>
          </w:tcPr>
          <w:p w14:paraId="6E68F8E8">
            <w:pPr>
              <w:rPr>
                <w:rFonts w:hint="default"/>
                <w:vertAlign w:val="baseline"/>
                <w:lang w:val="en-GB"/>
              </w:rPr>
            </w:pPr>
          </w:p>
        </w:tc>
      </w:tr>
      <w:tr w14:paraId="41CA6F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50E40B93">
            <w:pPr>
              <w:rPr>
                <w:rFonts w:hint="default"/>
                <w:vertAlign w:val="baseline"/>
                <w:lang w:val="en-GB"/>
              </w:rPr>
            </w:pPr>
          </w:p>
        </w:tc>
        <w:tc>
          <w:tcPr>
            <w:tcW w:w="2130" w:type="dxa"/>
          </w:tcPr>
          <w:p w14:paraId="0EEE0181">
            <w:pPr>
              <w:rPr>
                <w:rFonts w:hint="default"/>
                <w:vertAlign w:val="baseline"/>
                <w:lang w:val="en-GB"/>
              </w:rPr>
            </w:pPr>
          </w:p>
        </w:tc>
        <w:tc>
          <w:tcPr>
            <w:tcW w:w="2131" w:type="dxa"/>
          </w:tcPr>
          <w:p w14:paraId="0D93F8B3">
            <w:pPr>
              <w:rPr>
                <w:rFonts w:hint="default"/>
                <w:vertAlign w:val="baseline"/>
                <w:lang w:val="en-GB"/>
              </w:rPr>
            </w:pPr>
          </w:p>
        </w:tc>
        <w:tc>
          <w:tcPr>
            <w:tcW w:w="2131" w:type="dxa"/>
          </w:tcPr>
          <w:p w14:paraId="1C1FC935">
            <w:pPr>
              <w:rPr>
                <w:rFonts w:hint="default"/>
                <w:vertAlign w:val="baseline"/>
                <w:lang w:val="en-GB"/>
              </w:rPr>
            </w:pPr>
          </w:p>
        </w:tc>
      </w:tr>
    </w:tbl>
    <w:p w14:paraId="576D539A">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The air is alive with the gentle rustling of leaves and the cheerful chirping of unseen birds. A clear stream gurgles over smooth stones, its melody adding to the symphony of nature. Towering trees stand as silent sentinels, their bark textured with age and wisdom. Wildflowers in vibrant hues peek out from the undergrowth, adding splashes of color to the scene. The scene evokes a sense of</w:t>
      </w:r>
    </w:p>
    <w:p w14:paraId="420EFA3E">
      <w:pPr>
        <w:rPr>
          <w:rFonts w:hint="default" w:ascii="Skranji" w:hAnsi="Skranji" w:cs="Skranji"/>
          <w:sz w:val="52"/>
          <w:szCs w:val="52"/>
          <w:lang w:val="en-GB"/>
        </w:rPr>
      </w:pPr>
      <w:r>
        <w:rPr>
          <w:rFonts w:hint="default" w:ascii="Skranji" w:hAnsi="Skranji" w:cs="Skranji"/>
          <w:sz w:val="52"/>
          <w:szCs w:val="52"/>
          <w:lang w:val="en-GB"/>
        </w:rPr>
        <w:br w:type="page"/>
      </w:r>
    </w:p>
    <w:p w14:paraId="3BE50425">
      <w:pPr>
        <w:pStyle w:val="4"/>
      </w:pPr>
      <w:r>
        <w:t xml:space="preserve">Table </w:t>
      </w:r>
      <w:r>
        <w:fldChar w:fldCharType="begin"/>
      </w:r>
      <w:r>
        <w:instrText xml:space="preserve"> SEQ Table \* ALPHABETIC </w:instrText>
      </w:r>
      <w:r>
        <w:fldChar w:fldCharType="separate"/>
      </w:r>
      <w:r>
        <w:t>B</w:t>
      </w:r>
      <w:r>
        <w:fldChar w:fldCharType="end"/>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420"/>
        <w:gridCol w:w="1420"/>
        <w:gridCol w:w="1420"/>
        <w:gridCol w:w="1420"/>
        <w:gridCol w:w="1421"/>
        <w:gridCol w:w="1421"/>
      </w:tblGrid>
      <w:tr w14:paraId="7818B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0" w:type="dxa"/>
          </w:tcPr>
          <w:p w14:paraId="7F2CCC24">
            <w:pPr>
              <w:rPr>
                <w:rFonts w:hint="default"/>
                <w:vertAlign w:val="baseline"/>
                <w:lang w:val="en-GB"/>
              </w:rPr>
            </w:pPr>
          </w:p>
        </w:tc>
        <w:tc>
          <w:tcPr>
            <w:tcW w:w="1420" w:type="dxa"/>
          </w:tcPr>
          <w:p w14:paraId="289E623F">
            <w:pPr>
              <w:rPr>
                <w:rFonts w:hint="default"/>
                <w:vertAlign w:val="baseline"/>
                <w:lang w:val="en-GB"/>
              </w:rPr>
            </w:pPr>
          </w:p>
        </w:tc>
        <w:tc>
          <w:tcPr>
            <w:tcW w:w="1420" w:type="dxa"/>
          </w:tcPr>
          <w:p w14:paraId="368ED1D2">
            <w:pPr>
              <w:rPr>
                <w:rFonts w:hint="default"/>
                <w:vertAlign w:val="baseline"/>
                <w:lang w:val="en-GB"/>
              </w:rPr>
            </w:pPr>
          </w:p>
        </w:tc>
        <w:tc>
          <w:tcPr>
            <w:tcW w:w="1420" w:type="dxa"/>
          </w:tcPr>
          <w:p w14:paraId="7FAF8A81">
            <w:pPr>
              <w:rPr>
                <w:rFonts w:hint="default"/>
                <w:vertAlign w:val="baseline"/>
                <w:lang w:val="en-GB"/>
              </w:rPr>
            </w:pPr>
          </w:p>
        </w:tc>
        <w:tc>
          <w:tcPr>
            <w:tcW w:w="1421" w:type="dxa"/>
          </w:tcPr>
          <w:p w14:paraId="64927D82">
            <w:pPr>
              <w:rPr>
                <w:rFonts w:hint="default"/>
                <w:vertAlign w:val="baseline"/>
                <w:lang w:val="en-GB"/>
              </w:rPr>
            </w:pPr>
          </w:p>
        </w:tc>
        <w:tc>
          <w:tcPr>
            <w:tcW w:w="1421" w:type="dxa"/>
          </w:tcPr>
          <w:p w14:paraId="4D48E497">
            <w:pPr>
              <w:rPr>
                <w:rFonts w:hint="default"/>
                <w:vertAlign w:val="baseline"/>
                <w:lang w:val="en-GB"/>
              </w:rPr>
            </w:pPr>
          </w:p>
        </w:tc>
      </w:tr>
      <w:tr w14:paraId="763DA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0" w:type="dxa"/>
          </w:tcPr>
          <w:p w14:paraId="07B06B6F">
            <w:pPr>
              <w:rPr>
                <w:rFonts w:hint="default"/>
                <w:vertAlign w:val="baseline"/>
                <w:lang w:val="en-GB"/>
              </w:rPr>
            </w:pPr>
          </w:p>
        </w:tc>
        <w:tc>
          <w:tcPr>
            <w:tcW w:w="1420" w:type="dxa"/>
          </w:tcPr>
          <w:p w14:paraId="6B1401A4">
            <w:pPr>
              <w:rPr>
                <w:rFonts w:hint="default"/>
                <w:vertAlign w:val="baseline"/>
                <w:lang w:val="en-GB"/>
              </w:rPr>
            </w:pPr>
          </w:p>
        </w:tc>
        <w:tc>
          <w:tcPr>
            <w:tcW w:w="1420" w:type="dxa"/>
          </w:tcPr>
          <w:p w14:paraId="79AE15F8">
            <w:pPr>
              <w:rPr>
                <w:rFonts w:hint="default"/>
                <w:vertAlign w:val="baseline"/>
                <w:lang w:val="en-GB"/>
              </w:rPr>
            </w:pPr>
          </w:p>
        </w:tc>
        <w:tc>
          <w:tcPr>
            <w:tcW w:w="1420" w:type="dxa"/>
          </w:tcPr>
          <w:p w14:paraId="2F417C6A">
            <w:pPr>
              <w:rPr>
                <w:rFonts w:hint="default"/>
                <w:vertAlign w:val="baseline"/>
                <w:lang w:val="en-GB"/>
              </w:rPr>
            </w:pPr>
          </w:p>
        </w:tc>
        <w:tc>
          <w:tcPr>
            <w:tcW w:w="1421" w:type="dxa"/>
          </w:tcPr>
          <w:p w14:paraId="060E9723">
            <w:pPr>
              <w:rPr>
                <w:rFonts w:hint="default"/>
                <w:vertAlign w:val="baseline"/>
                <w:lang w:val="en-GB"/>
              </w:rPr>
            </w:pPr>
          </w:p>
        </w:tc>
        <w:tc>
          <w:tcPr>
            <w:tcW w:w="1421" w:type="dxa"/>
          </w:tcPr>
          <w:p w14:paraId="209813B5">
            <w:pPr>
              <w:rPr>
                <w:rFonts w:hint="default"/>
                <w:vertAlign w:val="baseline"/>
                <w:lang w:val="en-GB"/>
              </w:rPr>
            </w:pPr>
          </w:p>
        </w:tc>
      </w:tr>
      <w:tr w14:paraId="4307DA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0" w:type="dxa"/>
          </w:tcPr>
          <w:p w14:paraId="451C9C91">
            <w:pPr>
              <w:rPr>
                <w:rFonts w:hint="default"/>
                <w:vertAlign w:val="baseline"/>
                <w:lang w:val="en-GB"/>
              </w:rPr>
            </w:pPr>
          </w:p>
        </w:tc>
        <w:tc>
          <w:tcPr>
            <w:tcW w:w="1420" w:type="dxa"/>
          </w:tcPr>
          <w:p w14:paraId="5F5244B1">
            <w:pPr>
              <w:rPr>
                <w:rFonts w:hint="default"/>
                <w:vertAlign w:val="baseline"/>
                <w:lang w:val="en-GB"/>
              </w:rPr>
            </w:pPr>
          </w:p>
        </w:tc>
        <w:tc>
          <w:tcPr>
            <w:tcW w:w="1420" w:type="dxa"/>
          </w:tcPr>
          <w:p w14:paraId="5A2637BA">
            <w:pPr>
              <w:rPr>
                <w:rFonts w:hint="default"/>
                <w:vertAlign w:val="baseline"/>
                <w:lang w:val="en-GB"/>
              </w:rPr>
            </w:pPr>
          </w:p>
        </w:tc>
        <w:tc>
          <w:tcPr>
            <w:tcW w:w="1420" w:type="dxa"/>
          </w:tcPr>
          <w:p w14:paraId="3118F62A">
            <w:pPr>
              <w:rPr>
                <w:rFonts w:hint="default"/>
                <w:vertAlign w:val="baseline"/>
                <w:lang w:val="en-GB"/>
              </w:rPr>
            </w:pPr>
          </w:p>
        </w:tc>
        <w:tc>
          <w:tcPr>
            <w:tcW w:w="1421" w:type="dxa"/>
          </w:tcPr>
          <w:p w14:paraId="6F826314">
            <w:pPr>
              <w:rPr>
                <w:rFonts w:hint="default"/>
                <w:vertAlign w:val="baseline"/>
                <w:lang w:val="en-GB"/>
              </w:rPr>
            </w:pPr>
          </w:p>
        </w:tc>
        <w:tc>
          <w:tcPr>
            <w:tcW w:w="1421" w:type="dxa"/>
          </w:tcPr>
          <w:p w14:paraId="36A35FF1">
            <w:pPr>
              <w:rPr>
                <w:rFonts w:hint="default"/>
                <w:vertAlign w:val="baseline"/>
                <w:lang w:val="en-GB"/>
              </w:rPr>
            </w:pPr>
          </w:p>
        </w:tc>
      </w:tr>
      <w:tr w14:paraId="5FFFB3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0" w:type="dxa"/>
          </w:tcPr>
          <w:p w14:paraId="39E2AFBB">
            <w:pPr>
              <w:rPr>
                <w:rFonts w:hint="default"/>
                <w:vertAlign w:val="baseline"/>
                <w:lang w:val="en-GB"/>
              </w:rPr>
            </w:pPr>
          </w:p>
        </w:tc>
        <w:tc>
          <w:tcPr>
            <w:tcW w:w="1420" w:type="dxa"/>
          </w:tcPr>
          <w:p w14:paraId="42C0573B">
            <w:pPr>
              <w:rPr>
                <w:rFonts w:hint="default"/>
                <w:vertAlign w:val="baseline"/>
                <w:lang w:val="en-GB"/>
              </w:rPr>
            </w:pPr>
          </w:p>
        </w:tc>
        <w:tc>
          <w:tcPr>
            <w:tcW w:w="1420" w:type="dxa"/>
          </w:tcPr>
          <w:p w14:paraId="4F7E63EB">
            <w:pPr>
              <w:rPr>
                <w:rFonts w:hint="default"/>
                <w:vertAlign w:val="baseline"/>
                <w:lang w:val="en-GB"/>
              </w:rPr>
            </w:pPr>
          </w:p>
        </w:tc>
        <w:tc>
          <w:tcPr>
            <w:tcW w:w="1420" w:type="dxa"/>
          </w:tcPr>
          <w:p w14:paraId="2A10C472">
            <w:pPr>
              <w:rPr>
                <w:rFonts w:hint="default"/>
                <w:vertAlign w:val="baseline"/>
                <w:lang w:val="en-GB"/>
              </w:rPr>
            </w:pPr>
          </w:p>
        </w:tc>
        <w:tc>
          <w:tcPr>
            <w:tcW w:w="1421" w:type="dxa"/>
          </w:tcPr>
          <w:p w14:paraId="3A2136F5">
            <w:pPr>
              <w:rPr>
                <w:rFonts w:hint="default"/>
                <w:vertAlign w:val="baseline"/>
                <w:lang w:val="en-GB"/>
              </w:rPr>
            </w:pPr>
          </w:p>
        </w:tc>
        <w:tc>
          <w:tcPr>
            <w:tcW w:w="1421" w:type="dxa"/>
          </w:tcPr>
          <w:p w14:paraId="3DF308F0">
            <w:pPr>
              <w:rPr>
                <w:rFonts w:hint="default"/>
                <w:vertAlign w:val="baseline"/>
                <w:lang w:val="en-GB"/>
              </w:rPr>
            </w:pPr>
          </w:p>
        </w:tc>
      </w:tr>
      <w:tr w14:paraId="509D9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0" w:type="dxa"/>
          </w:tcPr>
          <w:p w14:paraId="3C78C862">
            <w:pPr>
              <w:rPr>
                <w:rFonts w:hint="default"/>
                <w:vertAlign w:val="baseline"/>
                <w:lang w:val="en-GB"/>
              </w:rPr>
            </w:pPr>
          </w:p>
        </w:tc>
        <w:tc>
          <w:tcPr>
            <w:tcW w:w="1420" w:type="dxa"/>
          </w:tcPr>
          <w:p w14:paraId="223BD337">
            <w:pPr>
              <w:rPr>
                <w:rFonts w:hint="default"/>
                <w:vertAlign w:val="baseline"/>
                <w:lang w:val="en-GB"/>
              </w:rPr>
            </w:pPr>
          </w:p>
        </w:tc>
        <w:tc>
          <w:tcPr>
            <w:tcW w:w="1420" w:type="dxa"/>
          </w:tcPr>
          <w:p w14:paraId="7650243A">
            <w:pPr>
              <w:rPr>
                <w:rFonts w:hint="default"/>
                <w:vertAlign w:val="baseline"/>
                <w:lang w:val="en-GB"/>
              </w:rPr>
            </w:pPr>
          </w:p>
        </w:tc>
        <w:tc>
          <w:tcPr>
            <w:tcW w:w="1420" w:type="dxa"/>
          </w:tcPr>
          <w:p w14:paraId="480AEF32">
            <w:pPr>
              <w:rPr>
                <w:rFonts w:hint="default"/>
                <w:vertAlign w:val="baseline"/>
                <w:lang w:val="en-GB"/>
              </w:rPr>
            </w:pPr>
          </w:p>
        </w:tc>
        <w:tc>
          <w:tcPr>
            <w:tcW w:w="1421" w:type="dxa"/>
          </w:tcPr>
          <w:p w14:paraId="33A09A2F">
            <w:pPr>
              <w:rPr>
                <w:rFonts w:hint="default"/>
                <w:vertAlign w:val="baseline"/>
                <w:lang w:val="en-GB"/>
              </w:rPr>
            </w:pPr>
          </w:p>
        </w:tc>
        <w:tc>
          <w:tcPr>
            <w:tcW w:w="1421" w:type="dxa"/>
          </w:tcPr>
          <w:p w14:paraId="393B0B8B">
            <w:pPr>
              <w:rPr>
                <w:rFonts w:hint="default"/>
                <w:vertAlign w:val="baseline"/>
                <w:lang w:val="en-GB"/>
              </w:rPr>
            </w:pPr>
          </w:p>
        </w:tc>
      </w:tr>
      <w:tr w14:paraId="3AD38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420" w:type="dxa"/>
          </w:tcPr>
          <w:p w14:paraId="18A91B5F">
            <w:pPr>
              <w:rPr>
                <w:rFonts w:hint="default"/>
                <w:vertAlign w:val="baseline"/>
                <w:lang w:val="en-GB"/>
              </w:rPr>
            </w:pPr>
          </w:p>
        </w:tc>
        <w:tc>
          <w:tcPr>
            <w:tcW w:w="1420" w:type="dxa"/>
          </w:tcPr>
          <w:p w14:paraId="01FD2DC8">
            <w:pPr>
              <w:rPr>
                <w:rFonts w:hint="default"/>
                <w:vertAlign w:val="baseline"/>
                <w:lang w:val="en-GB"/>
              </w:rPr>
            </w:pPr>
          </w:p>
        </w:tc>
        <w:tc>
          <w:tcPr>
            <w:tcW w:w="1420" w:type="dxa"/>
          </w:tcPr>
          <w:p w14:paraId="1349B5BD">
            <w:pPr>
              <w:rPr>
                <w:rFonts w:hint="default"/>
                <w:vertAlign w:val="baseline"/>
                <w:lang w:val="en-GB"/>
              </w:rPr>
            </w:pPr>
          </w:p>
        </w:tc>
        <w:tc>
          <w:tcPr>
            <w:tcW w:w="1420" w:type="dxa"/>
          </w:tcPr>
          <w:p w14:paraId="3878DE7D">
            <w:pPr>
              <w:rPr>
                <w:rFonts w:hint="default"/>
                <w:vertAlign w:val="baseline"/>
                <w:lang w:val="en-GB"/>
              </w:rPr>
            </w:pPr>
          </w:p>
        </w:tc>
        <w:tc>
          <w:tcPr>
            <w:tcW w:w="1421" w:type="dxa"/>
          </w:tcPr>
          <w:p w14:paraId="775C38EC">
            <w:pPr>
              <w:rPr>
                <w:rFonts w:hint="default"/>
                <w:vertAlign w:val="baseline"/>
                <w:lang w:val="en-GB"/>
              </w:rPr>
            </w:pPr>
          </w:p>
        </w:tc>
        <w:tc>
          <w:tcPr>
            <w:tcW w:w="1421" w:type="dxa"/>
          </w:tcPr>
          <w:p w14:paraId="0C7A07A1">
            <w:pPr>
              <w:rPr>
                <w:rFonts w:hint="default"/>
                <w:vertAlign w:val="baseline"/>
                <w:lang w:val="en-GB"/>
              </w:rPr>
            </w:pPr>
          </w:p>
        </w:tc>
      </w:tr>
    </w:tbl>
    <w:p w14:paraId="1E56C093">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The air is alive with the gentle rustling of leaves and the cheerful chirping of unseen birds. A clear stream gurgles over smooth stones, its melody adding to the symphony of nature. Towering trees stand as silent sentinels, their bark textured with age and wisdom. Wildflowers in vibrant hues peek out from the undergrowth, adding splashes of color to the scene. The scene evokes a sense of</w:t>
      </w:r>
    </w:p>
    <w:p w14:paraId="4A5B6D0F">
      <w:pPr>
        <w:rPr>
          <w:rFonts w:hint="default" w:ascii="Skranji" w:hAnsi="Skranji" w:cs="Skranji"/>
          <w:sz w:val="52"/>
          <w:szCs w:val="52"/>
          <w:lang w:val="en-GB"/>
        </w:rPr>
      </w:pPr>
      <w:r>
        <w:rPr>
          <w:rFonts w:hint="default" w:ascii="Skranji" w:hAnsi="Skranji" w:cs="Skranji"/>
          <w:sz w:val="52"/>
          <w:szCs w:val="52"/>
          <w:lang w:val="en-GB"/>
        </w:rPr>
        <w:br w:type="page"/>
      </w:r>
    </w:p>
    <w:p w14:paraId="3835D358">
      <w:pPr>
        <w:bidi w:val="0"/>
        <w:rPr>
          <w:rFonts w:hint="default"/>
          <w:sz w:val="36"/>
          <w:szCs w:val="36"/>
        </w:rPr>
      </w:pPr>
      <w:r>
        <w:rPr>
          <w:sz w:val="36"/>
          <w:szCs w:val="36"/>
        </w:rPr>
        <w:t>A vibrant natural scene unfolds, where sunlight filters through a canopy of green, dappling the forest floor with patches of light and shadow.</w:t>
      </w:r>
      <w:r>
        <w:rPr>
          <w:rFonts w:hint="default"/>
          <w:sz w:val="36"/>
          <w:szCs w:val="36"/>
        </w:rPr>
        <w:t> The air is alive with the gentle rustling of leaves and the cheerful chirping of unseen birds. A clear stream gurgles over smooth stones, its melody adding to the symphony of nature. Towering trees stand as silent sentinels, their bark textured with age and wisdom. Wildflowers in vibrant hues peek out from the undergrowth, adding splashes of color to the scene. The scene evokes a sense of</w:t>
      </w:r>
    </w:p>
    <w:p w14:paraId="1E9DE1DD">
      <w:pPr>
        <w:rPr>
          <w:rFonts w:hint="default" w:ascii="Skranji" w:hAnsi="Skranji" w:cs="Skranji"/>
          <w:sz w:val="52"/>
          <w:szCs w:val="52"/>
          <w:lang w:val="en-GB"/>
        </w:rPr>
      </w:pPr>
      <w:r>
        <w:rPr>
          <w:rFonts w:hint="default" w:ascii="Skranji" w:hAnsi="Skranji" w:cs="Skranji"/>
          <w:sz w:val="52"/>
          <w:szCs w:val="52"/>
          <w:lang w:val="en-GB"/>
        </w:rPr>
        <w:br w:type="page"/>
      </w:r>
    </w:p>
    <w:p w14:paraId="137B1632">
      <w:pPr>
        <w:rPr>
          <w:rFonts w:hint="default"/>
          <w:lang w:val="en-GB"/>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4">
    <w:p/>
  </w:endnote>
  <w:endnote w:type="continuationSeparator" w:id="5">
    <w:p/>
  </w:endnote>
  <w:endnote w:id="0">
    <w:p w14:paraId="2B909663">
      <w:pPr>
        <w:pStyle w:val="7"/>
        <w:snapToGrid w:val="0"/>
        <w:rPr>
          <w:rFonts w:hint="default"/>
          <w:lang w:val="en-GB"/>
        </w:rPr>
      </w:pPr>
      <w:r>
        <w:rPr>
          <w:rStyle w:val="6"/>
        </w:rPr>
        <w:endnoteRef/>
      </w:r>
      <w:r>
        <w:t xml:space="preserve"> </w:t>
      </w:r>
      <w:r>
        <w:rPr>
          <w:rFonts w:hint="default"/>
          <w:lang w:val="en-GB"/>
        </w:rPr>
        <w:t>SUN LIGHT IS SLIGHT DIFFRENCE IN WINTER AND SUMMER</w:t>
      </w:r>
    </w:p>
  </w:endnote>
  <w:endnote w:id="1">
    <w:p w14:paraId="4E668729">
      <w:pPr>
        <w:pStyle w:val="7"/>
        <w:snapToGrid w:val="0"/>
        <w:rPr>
          <w:rFonts w:hint="default"/>
          <w:lang w:val="en-GB"/>
        </w:rPr>
      </w:pPr>
      <w:r>
        <w:rPr>
          <w:rStyle w:val="6"/>
        </w:rPr>
        <w:endnoteRef/>
      </w:r>
      <w:r>
        <w:t xml:space="preserve"> </w:t>
      </w:r>
      <w:r>
        <w:rPr>
          <w:rFonts w:hint="default"/>
          <w:lang w:val="en-GB"/>
        </w:rPr>
        <w:t>XYZ</w:t>
      </w:r>
    </w:p>
    <w:p w14:paraId="6CCAEB32">
      <w:pPr>
        <w:pStyle w:val="7"/>
        <w:snapToGrid w:val="0"/>
        <w:rPr>
          <w:rFonts w:hint="default"/>
          <w:lang w:val="en-GB"/>
        </w:rPr>
      </w:pPr>
    </w:p>
    <w:p w14:paraId="5B04AF8C">
      <w:pPr>
        <w:pStyle w:val="7"/>
        <w:snapToGrid w:val="0"/>
        <w:rPr>
          <w:rFonts w:hint="default"/>
          <w:lang w:val="en-GB"/>
        </w:rPr>
      </w:pPr>
    </w:p>
    <w:p w14:paraId="0E6C0214">
      <w:pPr>
        <w:pStyle w:val="7"/>
        <w:snapToGrid w:val="0"/>
        <w:rPr>
          <w:rFonts w:hint="default"/>
          <w:lang w:val="en-GB"/>
        </w:rPr>
      </w:pPr>
    </w:p>
    <w:p w14:paraId="43E93057">
      <w:pPr>
        <w:pStyle w:val="7"/>
        <w:snapToGrid w:val="0"/>
        <w:rPr>
          <w:rFonts w:hint="default"/>
          <w:lang w:val="en-GB"/>
        </w:rPr>
      </w:pPr>
    </w:p>
    <w:p w14:paraId="0B647BD5">
      <w:pPr>
        <w:pStyle w:val="7"/>
        <w:snapToGrid w:val="0"/>
        <w:rPr>
          <w:rFonts w:hint="default"/>
          <w:lang w:val="en-GB"/>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kranji">
    <w:panose1 w:val="02000000000000000000"/>
    <w:charset w:val="00"/>
    <w:family w:val="auto"/>
    <w:pitch w:val="default"/>
    <w:sig w:usb0="8000002F" w:usb1="5800204A" w:usb2="14000000" w:usb3="00000000" w:csb0="0000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51C0FF">
    <w:pPr>
      <w:pStyle w:val="8"/>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3C5186">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14:paraId="533C5186">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6">
    <w:p/>
  </w:footnote>
  <w:footnote w:type="continuationSeparator" w:id="7">
    <w:p/>
  </w:footnote>
  <w:footnote w:id="0">
    <w:p w14:paraId="51095803">
      <w:pPr>
        <w:pStyle w:val="10"/>
        <w:snapToGrid w:val="0"/>
        <w:rPr>
          <w:rFonts w:hint="default"/>
          <w:lang w:val="en-GB"/>
        </w:rPr>
      </w:pPr>
      <w:r>
        <w:rPr>
          <w:rStyle w:val="9"/>
        </w:rPr>
        <w:footnoteRef/>
      </w:r>
      <w:r>
        <w:t xml:space="preserve"> </w:t>
      </w:r>
      <w:r>
        <w:rPr>
          <w:rFonts w:hint="default"/>
          <w:lang w:val="en-GB"/>
        </w:rPr>
        <w:t>MELODY MEANS WHICH IS VERY DELICIOUS</w:t>
      </w:r>
    </w:p>
  </w:footnote>
  <w:footnote w:id="1">
    <w:p w14:paraId="654DA0C9">
      <w:pPr>
        <w:pStyle w:val="10"/>
        <w:snapToGrid w:val="0"/>
        <w:rPr>
          <w:rStyle w:val="9"/>
        </w:rPr>
      </w:pPr>
    </w:p>
    <w:p w14:paraId="5868BA1E">
      <w:pPr>
        <w:pStyle w:val="10"/>
        <w:snapToGrid w:val="0"/>
        <w:rPr>
          <w:rStyle w:val="9"/>
        </w:rPr>
      </w:pPr>
    </w:p>
    <w:p w14:paraId="556180D0">
      <w:pPr>
        <w:pStyle w:val="10"/>
        <w:snapToGrid w:val="0"/>
        <w:rPr>
          <w:rStyle w:val="9"/>
        </w:rPr>
      </w:pPr>
    </w:p>
    <w:p w14:paraId="5DD9ED76">
      <w:pPr>
        <w:pStyle w:val="10"/>
        <w:snapToGrid w:val="0"/>
        <w:rPr>
          <w:rFonts w:hint="default"/>
          <w:lang w:val="en-GB"/>
        </w:rPr>
      </w:pPr>
      <w:r>
        <w:rPr>
          <w:rStyle w:val="9"/>
        </w:rPr>
        <w:footnoteRef/>
      </w:r>
      <w:r>
        <w:t xml:space="preserve"> </w:t>
      </w:r>
      <w:r>
        <w:rPr>
          <w:rFonts w:hint="default"/>
          <w:lang w:val="en-GB"/>
        </w:rPr>
        <w:t>WORLD WIDE WEB</w:t>
      </w:r>
    </w:p>
  </w:footnote>
  <w:footnote w:id="2">
    <w:p w14:paraId="12B5C8D4">
      <w:pPr>
        <w:pStyle w:val="10"/>
        <w:snapToGrid w:val="0"/>
        <w:rPr>
          <w:rFonts w:hint="default"/>
          <w:lang w:val="en-GB"/>
        </w:rPr>
      </w:pPr>
      <w:r>
        <w:rPr>
          <w:rStyle w:val="9"/>
        </w:rPr>
        <w:footnoteRef/>
      </w:r>
      <w:r>
        <w:t xml:space="preserve"> </w:t>
      </w:r>
      <w:r>
        <w:rPr>
          <w:rFonts w:hint="default"/>
          <w:lang w:val="en-GB"/>
        </w:rPr>
        <w:t>RED GREEN BLUE</w:t>
      </w:r>
    </w:p>
    <w:p w14:paraId="59531A91">
      <w:pPr>
        <w:pStyle w:val="10"/>
        <w:snapToGrid w:val="0"/>
        <w:rPr>
          <w:rFonts w:hint="default"/>
          <w:lang w:val="en-GB"/>
        </w:rPr>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5"/>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6"/>
    <w:footnote w:id="7"/>
  </w:footnotePr>
  <w:endnotePr>
    <w:endnote w:id="4"/>
    <w:endnote w:id="5"/>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4A6131"/>
    <w:rsid w:val="0021506A"/>
    <w:rsid w:val="01883711"/>
    <w:rsid w:val="02726A48"/>
    <w:rsid w:val="028213AB"/>
    <w:rsid w:val="05B72EEA"/>
    <w:rsid w:val="062C041C"/>
    <w:rsid w:val="06641CDD"/>
    <w:rsid w:val="06E53B5E"/>
    <w:rsid w:val="082B1C77"/>
    <w:rsid w:val="0DB20DDC"/>
    <w:rsid w:val="0E241F41"/>
    <w:rsid w:val="0FD7169A"/>
    <w:rsid w:val="10884FAF"/>
    <w:rsid w:val="143D2AC1"/>
    <w:rsid w:val="149A53D9"/>
    <w:rsid w:val="15306BD1"/>
    <w:rsid w:val="1C3C12E2"/>
    <w:rsid w:val="1C820752"/>
    <w:rsid w:val="1E3C6829"/>
    <w:rsid w:val="22703D10"/>
    <w:rsid w:val="234A6131"/>
    <w:rsid w:val="29CB7010"/>
    <w:rsid w:val="2CD721FE"/>
    <w:rsid w:val="317E5C23"/>
    <w:rsid w:val="31990970"/>
    <w:rsid w:val="31BC43A8"/>
    <w:rsid w:val="32D23EF0"/>
    <w:rsid w:val="34FE3200"/>
    <w:rsid w:val="35FD3123"/>
    <w:rsid w:val="38762105"/>
    <w:rsid w:val="3A1144D2"/>
    <w:rsid w:val="3AD21487"/>
    <w:rsid w:val="3B3A1CDA"/>
    <w:rsid w:val="3C4776E3"/>
    <w:rsid w:val="3E6212E9"/>
    <w:rsid w:val="3E8911A8"/>
    <w:rsid w:val="3E9726BC"/>
    <w:rsid w:val="3EFE3365"/>
    <w:rsid w:val="3F464DDE"/>
    <w:rsid w:val="41860B91"/>
    <w:rsid w:val="444A3897"/>
    <w:rsid w:val="452E738D"/>
    <w:rsid w:val="457D2990"/>
    <w:rsid w:val="48700764"/>
    <w:rsid w:val="48CE153C"/>
    <w:rsid w:val="4A0B376B"/>
    <w:rsid w:val="4AB61CA3"/>
    <w:rsid w:val="4B120D37"/>
    <w:rsid w:val="4B6068B8"/>
    <w:rsid w:val="4DA71FF5"/>
    <w:rsid w:val="4F396F09"/>
    <w:rsid w:val="50D756B0"/>
    <w:rsid w:val="51466ECA"/>
    <w:rsid w:val="52F421A7"/>
    <w:rsid w:val="54AF027F"/>
    <w:rsid w:val="584645E3"/>
    <w:rsid w:val="58502974"/>
    <w:rsid w:val="59395A41"/>
    <w:rsid w:val="5B2C2D21"/>
    <w:rsid w:val="5D2F4A70"/>
    <w:rsid w:val="60E17710"/>
    <w:rsid w:val="640721AA"/>
    <w:rsid w:val="64087C2C"/>
    <w:rsid w:val="65113F61"/>
    <w:rsid w:val="659770B8"/>
    <w:rsid w:val="69177660"/>
    <w:rsid w:val="6B287F89"/>
    <w:rsid w:val="6F6126B0"/>
    <w:rsid w:val="72816D46"/>
    <w:rsid w:val="7315161C"/>
    <w:rsid w:val="742A27C2"/>
    <w:rsid w:val="765F4A43"/>
    <w:rsid w:val="78B02C8E"/>
    <w:rsid w:val="78F92189"/>
    <w:rsid w:val="798D4BFB"/>
    <w:rsid w:val="7D6D4ABA"/>
    <w:rsid w:val="7EE11513"/>
    <w:rsid w:val="7FC405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caption"/>
    <w:basedOn w:val="1"/>
    <w:next w:val="1"/>
    <w:semiHidden/>
    <w:unhideWhenUsed/>
    <w:qFormat/>
    <w:uiPriority w:val="0"/>
    <w:rPr>
      <w:rFonts w:ascii="Arial" w:hAnsi="Arial" w:eastAsia="黑体" w:cs="Arial"/>
      <w:sz w:val="20"/>
    </w:rPr>
  </w:style>
  <w:style w:type="paragraph" w:styleId="5">
    <w:name w:val="annotation text"/>
    <w:basedOn w:val="1"/>
    <w:uiPriority w:val="0"/>
    <w:pPr>
      <w:jc w:val="left"/>
    </w:pPr>
  </w:style>
  <w:style w:type="character" w:styleId="6">
    <w:name w:val="endnote reference"/>
    <w:basedOn w:val="2"/>
    <w:uiPriority w:val="0"/>
    <w:rPr>
      <w:vertAlign w:val="superscript"/>
    </w:rPr>
  </w:style>
  <w:style w:type="paragraph" w:styleId="7">
    <w:name w:val="endnote text"/>
    <w:basedOn w:val="1"/>
    <w:uiPriority w:val="0"/>
    <w:pPr>
      <w:snapToGrid w:val="0"/>
      <w:jc w:val="left"/>
    </w:pPr>
  </w:style>
  <w:style w:type="paragraph" w:styleId="8">
    <w:name w:val="footer"/>
    <w:basedOn w:val="1"/>
    <w:uiPriority w:val="0"/>
    <w:pPr>
      <w:tabs>
        <w:tab w:val="center" w:pos="4153"/>
        <w:tab w:val="right" w:pos="8306"/>
      </w:tabs>
      <w:snapToGrid w:val="0"/>
      <w:jc w:val="left"/>
    </w:pPr>
    <w:rPr>
      <w:sz w:val="18"/>
      <w:szCs w:val="18"/>
    </w:rPr>
  </w:style>
  <w:style w:type="character" w:styleId="9">
    <w:name w:val="footnote reference"/>
    <w:basedOn w:val="2"/>
    <w:uiPriority w:val="0"/>
    <w:rPr>
      <w:vertAlign w:val="superscript"/>
    </w:rPr>
  </w:style>
  <w:style w:type="paragraph" w:styleId="10">
    <w:name w:val="footnote text"/>
    <w:basedOn w:val="1"/>
    <w:uiPriority w:val="0"/>
    <w:pPr>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table" w:styleId="12">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
    <w:name w:val="WPSOffice手动目录 1"/>
    <w:uiPriority w:val="0"/>
    <w:pPr>
      <w:ind w:leftChars="0"/>
    </w:pPr>
    <w:rPr>
      <w:rFonts w:asciiTheme="minorHAnsi" w:hAnsiTheme="minorHAnsi" w:eastAsiaTheme="minorEastAsia" w:cstheme="minorBidi"/>
      <w:sz w:val="20"/>
      <w:szCs w:val="20"/>
    </w:rPr>
  </w:style>
  <w:style w:type="paragraph" w:customStyle="1" w:styleId="14">
    <w:name w:val="WPSOffice手动目录 2"/>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13</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2025-07-16T05:07:00Z</dcterms:created>
  <dc:creator>shubh</dc:creator>
  <cp:lastModifiedBy>gautam patel</cp:lastModifiedBy>
  <dcterms:modified xsi:type="dcterms:W3CDTF">2025-07-18T05:09:58Z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E0F0EA060211466A8F951219B5D4025B_11</vt:lpwstr>
  </property>
</Properties>
</file>